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F06D1E" w:rsidRPr="00DC2F42" w:rsidRDefault="00F06D1E" w:rsidP="00F06D1E">
      <w:pPr>
        <w:jc w:val="center"/>
        <w:rPr>
          <w:b/>
          <w:sz w:val="28"/>
          <w:szCs w:val="28"/>
        </w:rPr>
      </w:pPr>
      <w:r w:rsidRPr="00DC2F42">
        <w:rPr>
          <w:b/>
          <w:sz w:val="28"/>
          <w:szCs w:val="28"/>
        </w:rPr>
        <w:t>Инф</w:t>
      </w:r>
      <w:r w:rsidR="00DC2F42" w:rsidRPr="00DC2F42">
        <w:rPr>
          <w:b/>
          <w:sz w:val="28"/>
          <w:szCs w:val="28"/>
        </w:rPr>
        <w:t xml:space="preserve">ормационное письмо </w:t>
      </w:r>
    </w:p>
    <w:p w:rsidR="00F06D1E" w:rsidRPr="00EB7614" w:rsidRDefault="00F06D1E" w:rsidP="00F06D1E">
      <w:pPr>
        <w:jc w:val="center"/>
        <w:rPr>
          <w:b/>
          <w:sz w:val="22"/>
          <w:szCs w:val="22"/>
        </w:rPr>
      </w:pPr>
    </w:p>
    <w:p w:rsidR="00F06D1E" w:rsidRPr="00EB7614" w:rsidRDefault="00F06D1E" w:rsidP="00DC2F42">
      <w:pPr>
        <w:jc w:val="center"/>
        <w:rPr>
          <w:b/>
          <w:sz w:val="22"/>
          <w:szCs w:val="22"/>
        </w:rPr>
      </w:pPr>
      <w:r w:rsidRPr="00EB7614">
        <w:rPr>
          <w:b/>
          <w:sz w:val="22"/>
          <w:szCs w:val="22"/>
          <w:lang w:val="en-US"/>
        </w:rPr>
        <w:t>V</w:t>
      </w:r>
      <w:r>
        <w:rPr>
          <w:b/>
          <w:sz w:val="22"/>
          <w:szCs w:val="22"/>
          <w:lang w:val="en-US"/>
        </w:rPr>
        <w:t>I</w:t>
      </w:r>
      <w:r w:rsidR="00F05E14">
        <w:rPr>
          <w:b/>
          <w:sz w:val="22"/>
          <w:szCs w:val="22"/>
          <w:lang w:val="en-US"/>
        </w:rPr>
        <w:t>I</w:t>
      </w:r>
      <w:r w:rsidRPr="00EB7614">
        <w:rPr>
          <w:b/>
          <w:sz w:val="22"/>
          <w:szCs w:val="22"/>
        </w:rPr>
        <w:t xml:space="preserve"> региональная научно-практическая конференция</w:t>
      </w:r>
    </w:p>
    <w:p w:rsidR="00F06D1E" w:rsidRPr="00EB7614" w:rsidRDefault="00F06D1E" w:rsidP="00DC2F42">
      <w:pPr>
        <w:ind w:hanging="34"/>
        <w:jc w:val="center"/>
        <w:rPr>
          <w:b/>
          <w:color w:val="000000"/>
          <w:kern w:val="36"/>
          <w:sz w:val="22"/>
          <w:szCs w:val="22"/>
        </w:rPr>
      </w:pPr>
      <w:r w:rsidRPr="00EB7614">
        <w:rPr>
          <w:b/>
          <w:bCs/>
          <w:sz w:val="22"/>
          <w:szCs w:val="22"/>
        </w:rPr>
        <w:t>«</w:t>
      </w:r>
      <w:proofErr w:type="gramStart"/>
      <w:r w:rsidRPr="00EB7614">
        <w:rPr>
          <w:b/>
          <w:color w:val="000000"/>
          <w:kern w:val="36"/>
          <w:sz w:val="22"/>
          <w:szCs w:val="22"/>
        </w:rPr>
        <w:t>Вузовская</w:t>
      </w:r>
      <w:proofErr w:type="gramEnd"/>
      <w:r w:rsidRPr="00EB7614">
        <w:rPr>
          <w:b/>
          <w:color w:val="000000"/>
          <w:kern w:val="36"/>
          <w:sz w:val="22"/>
          <w:szCs w:val="22"/>
        </w:rPr>
        <w:t xml:space="preserve"> библиотека </w:t>
      </w:r>
      <w:r w:rsidRPr="00EB7614">
        <w:rPr>
          <w:b/>
          <w:color w:val="000000"/>
          <w:kern w:val="36"/>
          <w:sz w:val="22"/>
          <w:szCs w:val="22"/>
          <w:lang w:val="en-US"/>
        </w:rPr>
        <w:t>XXI</w:t>
      </w:r>
      <w:r w:rsidRPr="00EB7614">
        <w:rPr>
          <w:b/>
          <w:color w:val="000000"/>
          <w:kern w:val="36"/>
          <w:sz w:val="22"/>
          <w:szCs w:val="22"/>
        </w:rPr>
        <w:t xml:space="preserve"> века: перспективы развития»</w:t>
      </w:r>
    </w:p>
    <w:p w:rsidR="00F06D1E" w:rsidRPr="00EB7614" w:rsidRDefault="00F06D1E" w:rsidP="00DC2F42">
      <w:pPr>
        <w:jc w:val="center"/>
        <w:rPr>
          <w:b/>
          <w:sz w:val="22"/>
          <w:szCs w:val="22"/>
        </w:rPr>
      </w:pPr>
    </w:p>
    <w:p w:rsidR="00F06D1E" w:rsidRPr="00EB7614" w:rsidRDefault="00F06D1E" w:rsidP="00DC2F42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  <w:r w:rsidRPr="00EB7614">
        <w:rPr>
          <w:b/>
          <w:sz w:val="22"/>
          <w:szCs w:val="22"/>
        </w:rPr>
        <w:t xml:space="preserve">г. </w:t>
      </w:r>
      <w:r>
        <w:rPr>
          <w:b/>
          <w:sz w:val="22"/>
          <w:szCs w:val="22"/>
        </w:rPr>
        <w:t>Ростов-на-Дону</w:t>
      </w:r>
      <w:r w:rsidRPr="00EB7614">
        <w:rPr>
          <w:b/>
          <w:sz w:val="22"/>
          <w:szCs w:val="22"/>
        </w:rPr>
        <w:t xml:space="preserve">, </w:t>
      </w:r>
      <w:r w:rsidR="00F05E14">
        <w:rPr>
          <w:b/>
          <w:sz w:val="22"/>
          <w:szCs w:val="22"/>
        </w:rPr>
        <w:t>17</w:t>
      </w:r>
      <w:r w:rsidRPr="00EB7614">
        <w:rPr>
          <w:b/>
          <w:sz w:val="22"/>
          <w:szCs w:val="22"/>
        </w:rPr>
        <w:t>-</w:t>
      </w:r>
      <w:r w:rsidR="00F05E14">
        <w:rPr>
          <w:b/>
          <w:sz w:val="22"/>
          <w:szCs w:val="22"/>
        </w:rPr>
        <w:t>22</w:t>
      </w:r>
      <w:r w:rsidRPr="00EB7614">
        <w:rPr>
          <w:b/>
          <w:sz w:val="22"/>
          <w:szCs w:val="22"/>
        </w:rPr>
        <w:t xml:space="preserve"> октября 201</w:t>
      </w:r>
      <w:r w:rsidR="00F05E14">
        <w:rPr>
          <w:b/>
          <w:sz w:val="22"/>
          <w:szCs w:val="22"/>
        </w:rPr>
        <w:t>6</w:t>
      </w:r>
      <w:r w:rsidRPr="00EB7614">
        <w:rPr>
          <w:b/>
          <w:sz w:val="22"/>
          <w:szCs w:val="22"/>
        </w:rPr>
        <w:t xml:space="preserve"> г.</w:t>
      </w:r>
    </w:p>
    <w:p w:rsidR="00F06D1E" w:rsidRPr="002247B2" w:rsidRDefault="00F06D1E" w:rsidP="00F06D1E">
      <w:pPr>
        <w:spacing w:line="240" w:lineRule="atLeast"/>
        <w:jc w:val="center"/>
        <w:rPr>
          <w:b/>
          <w:sz w:val="22"/>
          <w:szCs w:val="22"/>
        </w:rPr>
      </w:pPr>
    </w:p>
    <w:p w:rsidR="00F06D1E" w:rsidRPr="002247B2" w:rsidRDefault="00F06D1E" w:rsidP="00EE77B3">
      <w:pPr>
        <w:spacing w:line="276" w:lineRule="auto"/>
        <w:rPr>
          <w:b/>
          <w:sz w:val="22"/>
          <w:szCs w:val="22"/>
        </w:rPr>
      </w:pPr>
      <w:r w:rsidRPr="002247B2">
        <w:rPr>
          <w:b/>
          <w:sz w:val="22"/>
          <w:szCs w:val="22"/>
        </w:rPr>
        <w:t>Организаторы:</w:t>
      </w:r>
      <w:r w:rsidRPr="002247B2">
        <w:rPr>
          <w:b/>
          <w:color w:val="FF0000"/>
          <w:sz w:val="22"/>
          <w:szCs w:val="22"/>
        </w:rPr>
        <w:t xml:space="preserve"> </w:t>
      </w:r>
    </w:p>
    <w:p w:rsidR="00F53345" w:rsidRDefault="00F06D1E" w:rsidP="00EE77B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ФГАОУ ВПО «</w:t>
      </w:r>
      <w:r w:rsidRPr="002247B2">
        <w:rPr>
          <w:b/>
          <w:sz w:val="22"/>
          <w:szCs w:val="22"/>
        </w:rPr>
        <w:t>Южный федеральный университет</w:t>
      </w:r>
      <w:r w:rsidR="007A7E08">
        <w:rPr>
          <w:b/>
          <w:sz w:val="22"/>
          <w:szCs w:val="22"/>
        </w:rPr>
        <w:t>»</w:t>
      </w:r>
    </w:p>
    <w:p w:rsidR="00F06D1E" w:rsidRPr="002247B2" w:rsidRDefault="00F06D1E" w:rsidP="00EE77B3">
      <w:pPr>
        <w:spacing w:line="276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Pr="002247B2">
        <w:rPr>
          <w:b/>
          <w:sz w:val="22"/>
          <w:szCs w:val="22"/>
        </w:rPr>
        <w:t>Зональная научная библиотека им</w:t>
      </w:r>
      <w:r>
        <w:rPr>
          <w:b/>
          <w:sz w:val="22"/>
          <w:szCs w:val="22"/>
        </w:rPr>
        <w:t xml:space="preserve">ени </w:t>
      </w:r>
      <w:r w:rsidRPr="002247B2">
        <w:rPr>
          <w:b/>
          <w:sz w:val="22"/>
          <w:szCs w:val="22"/>
        </w:rPr>
        <w:t>Ю.А. Жданова</w:t>
      </w:r>
    </w:p>
    <w:p w:rsidR="00F06D1E" w:rsidRDefault="00F06D1E" w:rsidP="00EE77B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F06D1E" w:rsidRPr="007411D2" w:rsidRDefault="00F06D1E" w:rsidP="00EE77B3">
      <w:pPr>
        <w:spacing w:line="276" w:lineRule="auto"/>
        <w:jc w:val="both"/>
        <w:rPr>
          <w:b/>
          <w:sz w:val="22"/>
          <w:szCs w:val="22"/>
        </w:rPr>
      </w:pPr>
      <w:r w:rsidRPr="007411D2">
        <w:rPr>
          <w:b/>
          <w:sz w:val="22"/>
          <w:szCs w:val="22"/>
        </w:rPr>
        <w:t>Место проведения конференции</w:t>
      </w:r>
      <w:r w:rsidR="00F05E14">
        <w:rPr>
          <w:b/>
          <w:sz w:val="22"/>
          <w:szCs w:val="22"/>
        </w:rPr>
        <w:t>:</w:t>
      </w:r>
    </w:p>
    <w:p w:rsidR="00F05E14" w:rsidRDefault="00F06D1E" w:rsidP="00EE77B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Южный федеральный университет, Зональная научная библиотека имени Ю. А. Жданова,</w:t>
      </w:r>
    </w:p>
    <w:p w:rsidR="00F06D1E" w:rsidRPr="00612EAF" w:rsidRDefault="00F06D1E" w:rsidP="00EE77B3">
      <w:pPr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г.</w:t>
      </w:r>
      <w:r w:rsidR="00F05E1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Ростов-на-Дону, ул. </w:t>
      </w:r>
      <w:r w:rsidR="00A831E9">
        <w:rPr>
          <w:sz w:val="22"/>
          <w:szCs w:val="22"/>
        </w:rPr>
        <w:t xml:space="preserve">Большая Садовая, 105,  ул.  </w:t>
      </w:r>
      <w:r>
        <w:rPr>
          <w:sz w:val="22"/>
          <w:szCs w:val="22"/>
        </w:rPr>
        <w:t xml:space="preserve">Р. </w:t>
      </w:r>
      <w:proofErr w:type="spellStart"/>
      <w:r>
        <w:rPr>
          <w:sz w:val="22"/>
          <w:szCs w:val="22"/>
        </w:rPr>
        <w:t>Зорге</w:t>
      </w:r>
      <w:proofErr w:type="spellEnd"/>
      <w:r>
        <w:rPr>
          <w:sz w:val="22"/>
          <w:szCs w:val="22"/>
        </w:rPr>
        <w:t xml:space="preserve">, 21Ж </w:t>
      </w:r>
    </w:p>
    <w:p w:rsidR="00F06D1E" w:rsidRDefault="00F06D1E" w:rsidP="00EE77B3">
      <w:pPr>
        <w:spacing w:line="276" w:lineRule="auto"/>
        <w:jc w:val="both"/>
        <w:rPr>
          <w:b/>
          <w:sz w:val="22"/>
          <w:szCs w:val="22"/>
        </w:rPr>
      </w:pPr>
    </w:p>
    <w:p w:rsidR="00F06D1E" w:rsidRPr="002247B2" w:rsidRDefault="00F06D1E" w:rsidP="00EE77B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>Порядок проведения конференции</w:t>
      </w:r>
    </w:p>
    <w:p w:rsidR="00F06D1E" w:rsidRPr="007E401E" w:rsidRDefault="00F05E14" w:rsidP="00EE77B3">
      <w:pPr>
        <w:spacing w:line="276" w:lineRule="auto"/>
        <w:rPr>
          <w:sz w:val="22"/>
          <w:szCs w:val="22"/>
        </w:rPr>
      </w:pPr>
      <w:r w:rsidRPr="007E401E">
        <w:rPr>
          <w:sz w:val="22"/>
          <w:szCs w:val="22"/>
        </w:rPr>
        <w:t>17</w:t>
      </w:r>
      <w:r w:rsidR="00F06D1E" w:rsidRPr="007E401E">
        <w:rPr>
          <w:sz w:val="22"/>
          <w:szCs w:val="22"/>
        </w:rPr>
        <w:t>.10.20</w:t>
      </w:r>
      <w:r w:rsidRPr="007E401E">
        <w:rPr>
          <w:sz w:val="22"/>
          <w:szCs w:val="22"/>
        </w:rPr>
        <w:t>16</w:t>
      </w:r>
      <w:r w:rsidR="00F06D1E" w:rsidRPr="007E401E">
        <w:rPr>
          <w:sz w:val="22"/>
          <w:szCs w:val="22"/>
        </w:rPr>
        <w:t xml:space="preserve"> г. - заезд, размещение участников</w:t>
      </w:r>
    </w:p>
    <w:p w:rsidR="00F06D1E" w:rsidRPr="007E401E" w:rsidRDefault="00F05E14" w:rsidP="00EE77B3">
      <w:pPr>
        <w:spacing w:line="276" w:lineRule="auto"/>
        <w:rPr>
          <w:sz w:val="22"/>
          <w:szCs w:val="22"/>
        </w:rPr>
      </w:pPr>
      <w:r w:rsidRPr="007E401E">
        <w:rPr>
          <w:sz w:val="22"/>
          <w:szCs w:val="22"/>
        </w:rPr>
        <w:t>18</w:t>
      </w:r>
      <w:r w:rsidR="00F06D1E" w:rsidRPr="007E401E">
        <w:rPr>
          <w:sz w:val="22"/>
          <w:szCs w:val="22"/>
        </w:rPr>
        <w:t>.10.20</w:t>
      </w:r>
      <w:r w:rsidRPr="007E401E">
        <w:rPr>
          <w:sz w:val="22"/>
          <w:szCs w:val="22"/>
        </w:rPr>
        <w:t>16</w:t>
      </w:r>
      <w:r w:rsidR="00EE77B3" w:rsidRPr="007E401E">
        <w:rPr>
          <w:sz w:val="22"/>
          <w:szCs w:val="22"/>
        </w:rPr>
        <w:t xml:space="preserve"> г. - </w:t>
      </w:r>
      <w:r w:rsidR="00F06D1E" w:rsidRPr="007E401E">
        <w:rPr>
          <w:sz w:val="22"/>
          <w:szCs w:val="22"/>
        </w:rPr>
        <w:t>работа по программе</w:t>
      </w:r>
    </w:p>
    <w:p w:rsidR="00F06D1E" w:rsidRPr="007E401E" w:rsidRDefault="00F05E14" w:rsidP="00EE77B3">
      <w:pPr>
        <w:spacing w:line="276" w:lineRule="auto"/>
        <w:rPr>
          <w:sz w:val="22"/>
          <w:szCs w:val="22"/>
        </w:rPr>
      </w:pPr>
      <w:r w:rsidRPr="007E401E">
        <w:rPr>
          <w:sz w:val="22"/>
          <w:szCs w:val="22"/>
        </w:rPr>
        <w:t>19</w:t>
      </w:r>
      <w:r w:rsidR="00F06D1E" w:rsidRPr="007E401E">
        <w:rPr>
          <w:sz w:val="22"/>
          <w:szCs w:val="22"/>
        </w:rPr>
        <w:t>.10.20</w:t>
      </w:r>
      <w:r w:rsidRPr="007E401E">
        <w:rPr>
          <w:sz w:val="22"/>
          <w:szCs w:val="22"/>
        </w:rPr>
        <w:t>16</w:t>
      </w:r>
      <w:r w:rsidR="00F06D1E" w:rsidRPr="007E401E">
        <w:rPr>
          <w:sz w:val="22"/>
          <w:szCs w:val="22"/>
        </w:rPr>
        <w:t xml:space="preserve"> г.</w:t>
      </w:r>
      <w:r w:rsidR="007E401E">
        <w:rPr>
          <w:sz w:val="22"/>
          <w:szCs w:val="22"/>
        </w:rPr>
        <w:t xml:space="preserve"> </w:t>
      </w:r>
      <w:r w:rsidR="00F06D1E" w:rsidRPr="007E401E">
        <w:rPr>
          <w:sz w:val="22"/>
          <w:szCs w:val="22"/>
        </w:rPr>
        <w:t>- работа по программе</w:t>
      </w:r>
    </w:p>
    <w:p w:rsidR="00F06D1E" w:rsidRPr="007E401E" w:rsidRDefault="00F05E14" w:rsidP="00EE77B3">
      <w:pPr>
        <w:spacing w:line="276" w:lineRule="auto"/>
        <w:jc w:val="both"/>
        <w:rPr>
          <w:sz w:val="22"/>
          <w:szCs w:val="22"/>
        </w:rPr>
      </w:pPr>
      <w:r w:rsidRPr="007E401E">
        <w:rPr>
          <w:sz w:val="22"/>
          <w:szCs w:val="22"/>
        </w:rPr>
        <w:t>20</w:t>
      </w:r>
      <w:r w:rsidR="00F06D1E" w:rsidRPr="007E401E">
        <w:rPr>
          <w:sz w:val="22"/>
          <w:szCs w:val="22"/>
        </w:rPr>
        <w:t>.10.20</w:t>
      </w:r>
      <w:r w:rsidRPr="007E401E">
        <w:rPr>
          <w:sz w:val="22"/>
          <w:szCs w:val="22"/>
        </w:rPr>
        <w:t>16</w:t>
      </w:r>
      <w:r w:rsidR="00EE77B3" w:rsidRPr="007E401E">
        <w:rPr>
          <w:sz w:val="22"/>
          <w:szCs w:val="22"/>
        </w:rPr>
        <w:t xml:space="preserve"> </w:t>
      </w:r>
      <w:r w:rsidR="00F06D1E" w:rsidRPr="007E401E">
        <w:rPr>
          <w:sz w:val="22"/>
          <w:szCs w:val="22"/>
        </w:rPr>
        <w:t>г</w:t>
      </w:r>
      <w:r w:rsidR="007E401E">
        <w:rPr>
          <w:sz w:val="22"/>
          <w:szCs w:val="22"/>
        </w:rPr>
        <w:t xml:space="preserve">. </w:t>
      </w:r>
      <w:r w:rsidR="00F06D1E" w:rsidRPr="007E401E">
        <w:rPr>
          <w:sz w:val="22"/>
          <w:szCs w:val="22"/>
        </w:rPr>
        <w:t xml:space="preserve">- работа по программе </w:t>
      </w:r>
    </w:p>
    <w:p w:rsidR="00F06D1E" w:rsidRPr="007E401E" w:rsidRDefault="00F05E14" w:rsidP="00EE77B3">
      <w:pPr>
        <w:spacing w:line="276" w:lineRule="auto"/>
        <w:jc w:val="both"/>
        <w:rPr>
          <w:sz w:val="22"/>
          <w:szCs w:val="22"/>
        </w:rPr>
      </w:pPr>
      <w:r w:rsidRPr="007E401E">
        <w:rPr>
          <w:sz w:val="22"/>
          <w:szCs w:val="22"/>
        </w:rPr>
        <w:t>21.10.2016</w:t>
      </w:r>
      <w:r w:rsidR="00EE77B3" w:rsidRPr="007E401E">
        <w:rPr>
          <w:sz w:val="22"/>
          <w:szCs w:val="22"/>
        </w:rPr>
        <w:t xml:space="preserve"> </w:t>
      </w:r>
      <w:r w:rsidR="007E401E">
        <w:rPr>
          <w:sz w:val="22"/>
          <w:szCs w:val="22"/>
        </w:rPr>
        <w:t xml:space="preserve">г. </w:t>
      </w:r>
      <w:r w:rsidR="00F06D1E" w:rsidRPr="007E401E">
        <w:rPr>
          <w:sz w:val="22"/>
          <w:szCs w:val="22"/>
        </w:rPr>
        <w:t>- работа по программе</w:t>
      </w:r>
    </w:p>
    <w:p w:rsidR="00F06D1E" w:rsidRPr="007E401E" w:rsidRDefault="00F05E14" w:rsidP="00EE77B3">
      <w:pPr>
        <w:spacing w:line="276" w:lineRule="auto"/>
        <w:jc w:val="both"/>
        <w:rPr>
          <w:sz w:val="22"/>
          <w:szCs w:val="22"/>
        </w:rPr>
      </w:pPr>
      <w:r w:rsidRPr="007E401E">
        <w:rPr>
          <w:sz w:val="22"/>
          <w:szCs w:val="22"/>
        </w:rPr>
        <w:t>22.10.2016</w:t>
      </w:r>
      <w:r w:rsidR="00EE77B3" w:rsidRPr="007E401E">
        <w:rPr>
          <w:sz w:val="22"/>
          <w:szCs w:val="22"/>
        </w:rPr>
        <w:t xml:space="preserve"> </w:t>
      </w:r>
      <w:r w:rsidR="00F06D1E" w:rsidRPr="007E401E">
        <w:rPr>
          <w:sz w:val="22"/>
          <w:szCs w:val="22"/>
        </w:rPr>
        <w:t>г.</w:t>
      </w:r>
      <w:r w:rsidR="007E401E">
        <w:rPr>
          <w:sz w:val="22"/>
          <w:szCs w:val="22"/>
        </w:rPr>
        <w:t xml:space="preserve"> </w:t>
      </w:r>
      <w:r w:rsidR="00F06D1E" w:rsidRPr="007E401E">
        <w:rPr>
          <w:sz w:val="22"/>
          <w:szCs w:val="22"/>
        </w:rPr>
        <w:t>- отъезд участников</w:t>
      </w:r>
    </w:p>
    <w:p w:rsidR="00F06D1E" w:rsidRPr="002247B2" w:rsidRDefault="00F06D1E" w:rsidP="00EE77B3">
      <w:pPr>
        <w:spacing w:line="276" w:lineRule="auto"/>
        <w:jc w:val="both"/>
        <w:rPr>
          <w:rStyle w:val="a3"/>
          <w:sz w:val="22"/>
          <w:szCs w:val="22"/>
        </w:rPr>
      </w:pPr>
      <w:r w:rsidRPr="002247B2">
        <w:rPr>
          <w:sz w:val="22"/>
          <w:szCs w:val="22"/>
        </w:rPr>
        <w:t>Регистрация осуществляется до</w:t>
      </w:r>
      <w:r w:rsidRPr="002247B2">
        <w:rPr>
          <w:b/>
          <w:sz w:val="22"/>
          <w:szCs w:val="22"/>
        </w:rPr>
        <w:t xml:space="preserve"> </w:t>
      </w:r>
      <w:r w:rsidR="00F05E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2247B2">
        <w:rPr>
          <w:b/>
          <w:sz w:val="22"/>
          <w:szCs w:val="22"/>
        </w:rPr>
        <w:t xml:space="preserve"> ок</w:t>
      </w:r>
      <w:r w:rsidRPr="002247B2">
        <w:rPr>
          <w:rStyle w:val="a3"/>
          <w:sz w:val="22"/>
          <w:szCs w:val="22"/>
        </w:rPr>
        <w:t>тября 201</w:t>
      </w:r>
      <w:r w:rsidR="00F05E14">
        <w:rPr>
          <w:rStyle w:val="a3"/>
          <w:sz w:val="22"/>
          <w:szCs w:val="22"/>
        </w:rPr>
        <w:t>6</w:t>
      </w:r>
      <w:r w:rsidRPr="002247B2">
        <w:rPr>
          <w:rStyle w:val="a3"/>
          <w:sz w:val="22"/>
          <w:szCs w:val="22"/>
        </w:rPr>
        <w:t xml:space="preserve"> г.</w:t>
      </w:r>
    </w:p>
    <w:p w:rsidR="00F06D1E" w:rsidRPr="002247B2" w:rsidRDefault="00F06D1E" w:rsidP="00EE77B3">
      <w:pPr>
        <w:spacing w:line="276" w:lineRule="auto"/>
        <w:jc w:val="both"/>
        <w:rPr>
          <w:b/>
          <w:sz w:val="22"/>
          <w:szCs w:val="22"/>
        </w:rPr>
      </w:pPr>
    </w:p>
    <w:p w:rsidR="00F06D1E" w:rsidRPr="002247B2" w:rsidRDefault="00F06D1E" w:rsidP="00EE77B3">
      <w:pPr>
        <w:spacing w:line="276" w:lineRule="auto"/>
        <w:jc w:val="both"/>
        <w:rPr>
          <w:b/>
          <w:sz w:val="22"/>
          <w:szCs w:val="22"/>
        </w:rPr>
      </w:pPr>
      <w:r w:rsidRPr="002247B2">
        <w:rPr>
          <w:b/>
          <w:sz w:val="22"/>
          <w:szCs w:val="22"/>
        </w:rPr>
        <w:t>Проблемно-тематическое направление конференции</w:t>
      </w:r>
    </w:p>
    <w:tbl>
      <w:tblPr>
        <w:tblW w:w="5184" w:type="pct"/>
        <w:tblInd w:w="-176" w:type="dxa"/>
        <w:tblLook w:val="04A0"/>
      </w:tblPr>
      <w:tblGrid>
        <w:gridCol w:w="9923"/>
      </w:tblGrid>
      <w:tr w:rsidR="00F06D1E" w:rsidRPr="002247B2" w:rsidTr="00963ECD">
        <w:trPr>
          <w:trHeight w:val="333"/>
        </w:trPr>
        <w:tc>
          <w:tcPr>
            <w:tcW w:w="5000" w:type="pct"/>
            <w:hideMark/>
          </w:tcPr>
          <w:p w:rsidR="00EE77B3" w:rsidRPr="000632AB" w:rsidRDefault="00EE77B3" w:rsidP="000632AB">
            <w:pPr>
              <w:numPr>
                <w:ilvl w:val="0"/>
                <w:numId w:val="2"/>
              </w:numPr>
              <w:ind w:left="318" w:firstLine="0"/>
              <w:jc w:val="both"/>
              <w:rPr>
                <w:lang w:eastAsia="en-US"/>
              </w:rPr>
            </w:pPr>
            <w:r w:rsidRPr="000632AB">
              <w:rPr>
                <w:color w:val="000000"/>
              </w:rPr>
              <w:t xml:space="preserve">Инновационные модели развития библиотек </w:t>
            </w:r>
            <w:r w:rsidR="004233D5" w:rsidRPr="000632AB">
              <w:rPr>
                <w:color w:val="000000"/>
              </w:rPr>
              <w:t>образовательных учреждений</w:t>
            </w:r>
            <w:r w:rsidR="00A831E9" w:rsidRPr="000632AB">
              <w:rPr>
                <w:color w:val="000000"/>
              </w:rPr>
              <w:t>;</w:t>
            </w:r>
          </w:p>
          <w:p w:rsidR="000632AB" w:rsidRPr="000632AB" w:rsidRDefault="00046170" w:rsidP="000632AB">
            <w:pPr>
              <w:numPr>
                <w:ilvl w:val="0"/>
                <w:numId w:val="2"/>
              </w:numPr>
              <w:tabs>
                <w:tab w:val="left" w:pos="34"/>
              </w:tabs>
              <w:ind w:left="318" w:firstLine="0"/>
              <w:jc w:val="both"/>
              <w:rPr>
                <w:lang w:eastAsia="en-US"/>
              </w:rPr>
            </w:pPr>
            <w:r w:rsidRPr="000632AB">
              <w:rPr>
                <w:rFonts w:eastAsiaTheme="minorHAnsi"/>
                <w:bCs/>
                <w:iCs/>
                <w:lang w:eastAsia="en-US"/>
              </w:rPr>
              <w:t xml:space="preserve">Формирование и развитие системы электронно-образовательных и научных </w:t>
            </w:r>
            <w:r w:rsidR="00FF6B88" w:rsidRPr="000632AB">
              <w:rPr>
                <w:rFonts w:eastAsiaTheme="minorHAnsi"/>
                <w:bCs/>
                <w:iCs/>
                <w:lang w:eastAsia="en-US"/>
              </w:rPr>
              <w:t xml:space="preserve">ресурсов </w:t>
            </w:r>
            <w:r w:rsidRPr="000632AB">
              <w:rPr>
                <w:rFonts w:eastAsiaTheme="minorHAnsi"/>
                <w:bCs/>
                <w:iCs/>
                <w:lang w:eastAsia="en-US"/>
              </w:rPr>
              <w:t>вузовской библиотеки</w:t>
            </w:r>
            <w:proofErr w:type="gramStart"/>
            <w:r w:rsidR="007E401E" w:rsidRPr="000632AB">
              <w:rPr>
                <w:rFonts w:eastAsiaTheme="minorHAnsi"/>
                <w:bCs/>
                <w:iCs/>
                <w:lang w:eastAsia="en-US"/>
              </w:rPr>
              <w:t>.</w:t>
            </w:r>
            <w:proofErr w:type="gramEnd"/>
            <w:r w:rsidR="000632AB">
              <w:rPr>
                <w:rFonts w:eastAsiaTheme="minorHAnsi"/>
                <w:bCs/>
                <w:iCs/>
                <w:lang w:eastAsia="en-US"/>
              </w:rPr>
              <w:t xml:space="preserve"> </w:t>
            </w:r>
            <w:r w:rsidR="000632AB" w:rsidRPr="000632AB">
              <w:rPr>
                <w:color w:val="000000"/>
              </w:rPr>
              <w:t>И</w:t>
            </w:r>
            <w:r w:rsidR="007E401E" w:rsidRPr="000632AB">
              <w:rPr>
                <w:color w:val="000000"/>
              </w:rPr>
              <w:t>нформационное</w:t>
            </w:r>
            <w:r w:rsidR="000632AB">
              <w:rPr>
                <w:color w:val="000000"/>
              </w:rPr>
              <w:t xml:space="preserve"> </w:t>
            </w:r>
            <w:r w:rsidR="007E401E" w:rsidRPr="000632AB">
              <w:rPr>
                <w:color w:val="000000"/>
              </w:rPr>
              <w:t>обеспечение образовательных программ</w:t>
            </w:r>
            <w:r w:rsidR="00A831E9" w:rsidRPr="000632AB">
              <w:rPr>
                <w:color w:val="000000"/>
              </w:rPr>
              <w:t>;</w:t>
            </w:r>
          </w:p>
          <w:p w:rsidR="000632AB" w:rsidRPr="000632AB" w:rsidRDefault="007E401E" w:rsidP="000632AB">
            <w:pPr>
              <w:numPr>
                <w:ilvl w:val="0"/>
                <w:numId w:val="2"/>
              </w:numPr>
              <w:tabs>
                <w:tab w:val="left" w:pos="34"/>
              </w:tabs>
              <w:ind w:left="318" w:firstLine="0"/>
              <w:jc w:val="both"/>
              <w:rPr>
                <w:lang w:eastAsia="en-US"/>
              </w:rPr>
            </w:pPr>
            <w:r w:rsidRPr="000632AB">
              <w:rPr>
                <w:color w:val="000000"/>
              </w:rPr>
              <w:t xml:space="preserve"> </w:t>
            </w:r>
            <w:r w:rsidR="000632AB" w:rsidRPr="000632AB">
              <w:rPr>
                <w:color w:val="000000"/>
              </w:rPr>
              <w:t>Мировая информационная инфраструктура, национальные информационные системы и национальные библиотеки;</w:t>
            </w:r>
          </w:p>
          <w:p w:rsidR="00A831E9" w:rsidRPr="000632AB" w:rsidRDefault="00A831E9" w:rsidP="000632AB">
            <w:pPr>
              <w:numPr>
                <w:ilvl w:val="0"/>
                <w:numId w:val="2"/>
              </w:numPr>
              <w:tabs>
                <w:tab w:val="left" w:pos="34"/>
              </w:tabs>
              <w:ind w:left="318" w:firstLine="0"/>
              <w:jc w:val="both"/>
              <w:rPr>
                <w:lang w:eastAsia="en-US"/>
              </w:rPr>
            </w:pPr>
            <w:r w:rsidRPr="000632AB">
              <w:rPr>
                <w:color w:val="000000"/>
              </w:rPr>
              <w:t>Научные журналы и научно-издательская деятельность вузов</w:t>
            </w:r>
            <w:r w:rsidR="000632AB" w:rsidRPr="000632AB">
              <w:rPr>
                <w:color w:val="000000"/>
              </w:rPr>
              <w:t>;</w:t>
            </w:r>
          </w:p>
          <w:p w:rsidR="00FF6B88" w:rsidRPr="000632AB" w:rsidRDefault="00FF6B88" w:rsidP="000632AB">
            <w:pPr>
              <w:numPr>
                <w:ilvl w:val="0"/>
                <w:numId w:val="2"/>
              </w:numPr>
              <w:tabs>
                <w:tab w:val="left" w:pos="34"/>
              </w:tabs>
              <w:ind w:left="318" w:firstLine="0"/>
              <w:jc w:val="both"/>
              <w:rPr>
                <w:lang w:eastAsia="en-US"/>
              </w:rPr>
            </w:pPr>
            <w:r w:rsidRPr="000632AB">
              <w:rPr>
                <w:lang w:eastAsia="en-US"/>
              </w:rPr>
              <w:t>Роль вузовской библиотеки</w:t>
            </w:r>
            <w:r w:rsidR="00940C1D" w:rsidRPr="000632AB">
              <w:rPr>
                <w:lang w:eastAsia="en-US"/>
              </w:rPr>
              <w:t xml:space="preserve"> </w:t>
            </w:r>
            <w:r w:rsidRPr="000632AB">
              <w:rPr>
                <w:lang w:eastAsia="en-US"/>
              </w:rPr>
              <w:t xml:space="preserve">в информационной поддержке научной деятельности </w:t>
            </w:r>
            <w:r w:rsidR="00940C1D" w:rsidRPr="000632AB">
              <w:rPr>
                <w:lang w:eastAsia="en-US"/>
              </w:rPr>
              <w:t xml:space="preserve">и </w:t>
            </w:r>
            <w:proofErr w:type="spellStart"/>
            <w:r w:rsidR="00940C1D" w:rsidRPr="000632AB">
              <w:rPr>
                <w:lang w:eastAsia="en-US"/>
              </w:rPr>
              <w:t>наукометрические</w:t>
            </w:r>
            <w:proofErr w:type="spellEnd"/>
            <w:r w:rsidR="00940C1D" w:rsidRPr="000632AB">
              <w:rPr>
                <w:lang w:eastAsia="en-US"/>
              </w:rPr>
              <w:t xml:space="preserve"> системы</w:t>
            </w:r>
            <w:r w:rsidR="00A831E9" w:rsidRPr="000632AB">
              <w:rPr>
                <w:lang w:eastAsia="en-US"/>
              </w:rPr>
              <w:t>;</w:t>
            </w:r>
          </w:p>
          <w:p w:rsidR="00230808" w:rsidRPr="000632AB" w:rsidRDefault="00230808" w:rsidP="000632AB">
            <w:pPr>
              <w:numPr>
                <w:ilvl w:val="0"/>
                <w:numId w:val="2"/>
              </w:numPr>
              <w:tabs>
                <w:tab w:val="left" w:pos="34"/>
              </w:tabs>
              <w:ind w:left="318" w:firstLine="0"/>
              <w:jc w:val="both"/>
              <w:rPr>
                <w:lang w:eastAsia="en-US"/>
              </w:rPr>
            </w:pPr>
            <w:r w:rsidRPr="000632AB">
              <w:rPr>
                <w:color w:val="000000"/>
              </w:rPr>
              <w:t>Библиотечные технологии и программное обеспечение АБИС</w:t>
            </w:r>
            <w:r w:rsidR="00A831E9" w:rsidRPr="000632AB">
              <w:rPr>
                <w:color w:val="000000"/>
              </w:rPr>
              <w:t>;</w:t>
            </w:r>
          </w:p>
          <w:p w:rsidR="007E401E" w:rsidRPr="000632AB" w:rsidRDefault="007E401E" w:rsidP="000632AB">
            <w:pPr>
              <w:numPr>
                <w:ilvl w:val="0"/>
                <w:numId w:val="2"/>
              </w:numPr>
              <w:tabs>
                <w:tab w:val="left" w:pos="34"/>
              </w:tabs>
              <w:ind w:left="318" w:firstLine="0"/>
              <w:jc w:val="both"/>
              <w:rPr>
                <w:lang w:eastAsia="en-US"/>
              </w:rPr>
            </w:pPr>
            <w:r w:rsidRPr="000632AB">
              <w:rPr>
                <w:color w:val="000000"/>
              </w:rPr>
              <w:t>Издательский и книжный рынок – библиотекам</w:t>
            </w:r>
            <w:r w:rsidR="00A831E9" w:rsidRPr="000632AB">
              <w:rPr>
                <w:color w:val="000000"/>
              </w:rPr>
              <w:t>;</w:t>
            </w:r>
          </w:p>
          <w:p w:rsidR="000632AB" w:rsidRPr="000632AB" w:rsidRDefault="007E401E" w:rsidP="000632AB">
            <w:pPr>
              <w:numPr>
                <w:ilvl w:val="0"/>
                <w:numId w:val="2"/>
              </w:numPr>
              <w:tabs>
                <w:tab w:val="left" w:pos="34"/>
              </w:tabs>
              <w:ind w:left="318" w:firstLine="0"/>
              <w:jc w:val="both"/>
              <w:rPr>
                <w:lang w:eastAsia="en-US"/>
              </w:rPr>
            </w:pPr>
            <w:r w:rsidRPr="000632AB">
              <w:rPr>
                <w:color w:val="000000"/>
              </w:rPr>
              <w:t>Авторское право, юридические вопросы и открытый доступ к информации</w:t>
            </w:r>
            <w:r w:rsidR="00A831E9" w:rsidRPr="000632AB">
              <w:rPr>
                <w:color w:val="000000"/>
              </w:rPr>
              <w:t>;</w:t>
            </w:r>
          </w:p>
          <w:p w:rsidR="000632AB" w:rsidRPr="000632AB" w:rsidRDefault="000632AB" w:rsidP="000632AB">
            <w:pPr>
              <w:numPr>
                <w:ilvl w:val="0"/>
                <w:numId w:val="2"/>
              </w:numPr>
              <w:tabs>
                <w:tab w:val="left" w:pos="34"/>
              </w:tabs>
              <w:ind w:left="318" w:firstLine="0"/>
              <w:jc w:val="both"/>
              <w:rPr>
                <w:lang w:eastAsia="en-US"/>
              </w:rPr>
            </w:pPr>
            <w:r w:rsidRPr="000632AB">
              <w:rPr>
                <w:color w:val="000000"/>
              </w:rPr>
              <w:t xml:space="preserve"> Библиотечное образование и информационная грамотность;</w:t>
            </w:r>
          </w:p>
          <w:p w:rsidR="000632AB" w:rsidRPr="00230808" w:rsidRDefault="00230808" w:rsidP="000632AB">
            <w:pPr>
              <w:numPr>
                <w:ilvl w:val="0"/>
                <w:numId w:val="2"/>
              </w:numPr>
              <w:tabs>
                <w:tab w:val="left" w:pos="34"/>
              </w:tabs>
              <w:ind w:left="318" w:firstLine="0"/>
              <w:jc w:val="both"/>
              <w:rPr>
                <w:lang w:eastAsia="en-US"/>
              </w:rPr>
            </w:pPr>
            <w:r w:rsidRPr="000632AB">
              <w:rPr>
                <w:color w:val="000000"/>
              </w:rPr>
              <w:t xml:space="preserve">Электронные ресурсы и электронные библиотеки для </w:t>
            </w:r>
            <w:proofErr w:type="spellStart"/>
            <w:r w:rsidRPr="000632AB">
              <w:rPr>
                <w:color w:val="000000"/>
              </w:rPr>
              <w:t>ссузов</w:t>
            </w:r>
            <w:proofErr w:type="spellEnd"/>
            <w:r w:rsidR="00A831E9" w:rsidRPr="000632AB">
              <w:rPr>
                <w:color w:val="000000"/>
              </w:rPr>
              <w:t>.</w:t>
            </w:r>
          </w:p>
        </w:tc>
      </w:tr>
    </w:tbl>
    <w:p w:rsidR="00F53345" w:rsidRDefault="00F53345" w:rsidP="00EE77B3">
      <w:pPr>
        <w:spacing w:line="276" w:lineRule="auto"/>
        <w:ind w:firstLine="708"/>
        <w:jc w:val="both"/>
        <w:rPr>
          <w:rStyle w:val="a3"/>
          <w:sz w:val="22"/>
          <w:szCs w:val="22"/>
        </w:rPr>
      </w:pPr>
    </w:p>
    <w:p w:rsidR="00E724A4" w:rsidRDefault="00E724A4" w:rsidP="00EE77B3">
      <w:pPr>
        <w:spacing w:line="276" w:lineRule="auto"/>
        <w:rPr>
          <w:color w:val="1F497D"/>
        </w:rPr>
      </w:pPr>
      <w:r>
        <w:rPr>
          <w:rStyle w:val="a3"/>
          <w:sz w:val="22"/>
          <w:szCs w:val="22"/>
        </w:rPr>
        <w:t xml:space="preserve">     </w:t>
      </w:r>
      <w:r w:rsidR="00F06D1E" w:rsidRPr="00E724A4">
        <w:rPr>
          <w:rStyle w:val="a3"/>
          <w:sz w:val="22"/>
          <w:szCs w:val="22"/>
        </w:rPr>
        <w:t xml:space="preserve">В </w:t>
      </w:r>
      <w:proofErr w:type="gramStart"/>
      <w:r w:rsidR="00F06D1E" w:rsidRPr="00E724A4">
        <w:rPr>
          <w:rStyle w:val="a3"/>
          <w:sz w:val="22"/>
          <w:szCs w:val="22"/>
        </w:rPr>
        <w:t>рамках</w:t>
      </w:r>
      <w:proofErr w:type="gramEnd"/>
      <w:r w:rsidR="00F06D1E" w:rsidRPr="00E724A4">
        <w:rPr>
          <w:rStyle w:val="a3"/>
          <w:sz w:val="22"/>
          <w:szCs w:val="22"/>
        </w:rPr>
        <w:t xml:space="preserve"> конференции будут проходить специальные мероприятия</w:t>
      </w:r>
      <w:r w:rsidR="00014304" w:rsidRPr="00E724A4">
        <w:rPr>
          <w:rStyle w:val="a3"/>
          <w:sz w:val="22"/>
          <w:szCs w:val="22"/>
        </w:rPr>
        <w:t xml:space="preserve"> по трем блокам:</w:t>
      </w:r>
      <w:r w:rsidRPr="00E724A4">
        <w:rPr>
          <w:color w:val="1F497D"/>
        </w:rPr>
        <w:t xml:space="preserve"> </w:t>
      </w:r>
    </w:p>
    <w:p w:rsidR="00314DC5" w:rsidRPr="00E724A4" w:rsidRDefault="00314DC5" w:rsidP="00314DC5">
      <w:pPr>
        <w:pStyle w:val="a4"/>
        <w:numPr>
          <w:ilvl w:val="0"/>
          <w:numId w:val="11"/>
        </w:numPr>
      </w:pPr>
      <w:r>
        <w:t xml:space="preserve">для </w:t>
      </w:r>
      <w:r w:rsidRPr="00E724A4">
        <w:t xml:space="preserve"> работников</w:t>
      </w:r>
      <w:r>
        <w:t xml:space="preserve"> библиотек,</w:t>
      </w:r>
      <w:r w:rsidRPr="00E724A4">
        <w:t xml:space="preserve"> </w:t>
      </w:r>
    </w:p>
    <w:p w:rsidR="00314DC5" w:rsidRDefault="00E724A4" w:rsidP="00314DC5">
      <w:pPr>
        <w:pStyle w:val="a4"/>
        <w:numPr>
          <w:ilvl w:val="0"/>
          <w:numId w:val="11"/>
        </w:numPr>
      </w:pPr>
      <w:r w:rsidRPr="00E724A4">
        <w:t>для научно-педагогических работников</w:t>
      </w:r>
      <w:r w:rsidR="00314DC5">
        <w:t>,</w:t>
      </w:r>
      <w:r w:rsidR="00314DC5" w:rsidRPr="00314DC5">
        <w:t xml:space="preserve"> </w:t>
      </w:r>
    </w:p>
    <w:p w:rsidR="00E724A4" w:rsidRPr="00E724A4" w:rsidRDefault="00314DC5" w:rsidP="00314DC5">
      <w:pPr>
        <w:pStyle w:val="a4"/>
        <w:numPr>
          <w:ilvl w:val="0"/>
          <w:numId w:val="11"/>
        </w:numPr>
      </w:pPr>
      <w:r w:rsidRPr="00E724A4">
        <w:t>для редакторов научных журналов</w:t>
      </w:r>
      <w:r>
        <w:t>.</w:t>
      </w:r>
      <w:r w:rsidR="00E724A4" w:rsidRPr="00E724A4">
        <w:t xml:space="preserve"> </w:t>
      </w:r>
    </w:p>
    <w:p w:rsidR="00F06D1E" w:rsidRPr="002247B2" w:rsidRDefault="00E724A4" w:rsidP="00EE77B3">
      <w:pPr>
        <w:spacing w:line="276" w:lineRule="auto"/>
        <w:jc w:val="both"/>
        <w:rPr>
          <w:b/>
          <w:sz w:val="22"/>
          <w:szCs w:val="22"/>
        </w:rPr>
      </w:pPr>
      <w:r>
        <w:rPr>
          <w:b/>
          <w:bCs/>
        </w:rPr>
        <w:t xml:space="preserve">    </w:t>
      </w:r>
      <w:r w:rsidR="00014304">
        <w:rPr>
          <w:rStyle w:val="a3"/>
          <w:sz w:val="22"/>
          <w:szCs w:val="22"/>
        </w:rPr>
        <w:t xml:space="preserve">Тематика </w:t>
      </w:r>
      <w:r w:rsidR="00F06D1E" w:rsidRPr="002247B2">
        <w:rPr>
          <w:rStyle w:val="a3"/>
          <w:sz w:val="22"/>
          <w:szCs w:val="22"/>
        </w:rPr>
        <w:t xml:space="preserve"> мероприятий, круглых столов, семинаров будет формироваться по мере подготовки программы конференции с учётом заявленных выступлений.</w:t>
      </w:r>
    </w:p>
    <w:p w:rsidR="00F06D1E" w:rsidRPr="002247B2" w:rsidRDefault="00F06D1E" w:rsidP="00F06D1E">
      <w:pPr>
        <w:jc w:val="both"/>
        <w:rPr>
          <w:b/>
          <w:sz w:val="22"/>
          <w:szCs w:val="22"/>
        </w:rPr>
      </w:pPr>
    </w:p>
    <w:p w:rsidR="00F06D1E" w:rsidRPr="002247B2" w:rsidRDefault="00F06D1E" w:rsidP="00305481">
      <w:pPr>
        <w:jc w:val="center"/>
        <w:rPr>
          <w:b/>
          <w:sz w:val="22"/>
          <w:szCs w:val="22"/>
        </w:rPr>
      </w:pPr>
      <w:r w:rsidRPr="002247B2">
        <w:rPr>
          <w:b/>
          <w:sz w:val="22"/>
          <w:szCs w:val="22"/>
        </w:rPr>
        <w:t>Условия участия</w:t>
      </w:r>
    </w:p>
    <w:p w:rsidR="00F06D1E" w:rsidRDefault="00F06D1E" w:rsidP="00EE77B3">
      <w:pPr>
        <w:ind w:firstLine="708"/>
        <w:jc w:val="both"/>
        <w:rPr>
          <w:sz w:val="22"/>
          <w:szCs w:val="22"/>
        </w:rPr>
      </w:pPr>
      <w:r w:rsidRPr="002247B2">
        <w:rPr>
          <w:sz w:val="22"/>
          <w:szCs w:val="22"/>
        </w:rPr>
        <w:t>Для участия в конференции необходимо</w:t>
      </w:r>
      <w:r w:rsidR="00EE77B3">
        <w:rPr>
          <w:sz w:val="22"/>
          <w:szCs w:val="22"/>
        </w:rPr>
        <w:t xml:space="preserve"> </w:t>
      </w:r>
      <w:r w:rsidRPr="00AD3762">
        <w:rPr>
          <w:b/>
          <w:sz w:val="22"/>
          <w:szCs w:val="22"/>
        </w:rPr>
        <w:t>заполнить регистрационную форму</w:t>
      </w:r>
      <w:r w:rsidRPr="002247B2">
        <w:rPr>
          <w:sz w:val="22"/>
          <w:szCs w:val="22"/>
        </w:rPr>
        <w:t xml:space="preserve"> </w:t>
      </w:r>
      <w:proofErr w:type="spellStart"/>
      <w:r w:rsidRPr="002247B2">
        <w:rPr>
          <w:sz w:val="22"/>
          <w:szCs w:val="22"/>
        </w:rPr>
        <w:t>on-line</w:t>
      </w:r>
      <w:proofErr w:type="spellEnd"/>
      <w:r w:rsidRPr="002247B2">
        <w:rPr>
          <w:sz w:val="22"/>
          <w:szCs w:val="22"/>
        </w:rPr>
        <w:t xml:space="preserve"> на сайте ЗНБ ЮФУ </w:t>
      </w:r>
      <w:hyperlink r:id="rId8" w:history="1">
        <w:r w:rsidRPr="002247B2">
          <w:rPr>
            <w:rStyle w:val="a5"/>
            <w:sz w:val="22"/>
            <w:szCs w:val="22"/>
          </w:rPr>
          <w:t>http://</w:t>
        </w:r>
        <w:r w:rsidRPr="002247B2">
          <w:rPr>
            <w:rStyle w:val="a5"/>
            <w:sz w:val="22"/>
            <w:szCs w:val="22"/>
            <w:lang w:val="en-US"/>
          </w:rPr>
          <w:t>hub</w:t>
        </w:r>
        <w:r w:rsidRPr="002247B2">
          <w:rPr>
            <w:rStyle w:val="a5"/>
            <w:sz w:val="22"/>
            <w:szCs w:val="22"/>
          </w:rPr>
          <w:t>.sfedu.ru/</w:t>
        </w:r>
        <w:r w:rsidRPr="002247B2">
          <w:rPr>
            <w:rStyle w:val="a5"/>
            <w:sz w:val="22"/>
            <w:szCs w:val="22"/>
            <w:lang w:val="en-US"/>
          </w:rPr>
          <w:t>register</w:t>
        </w:r>
        <w:r w:rsidRPr="002247B2">
          <w:rPr>
            <w:rStyle w:val="a5"/>
            <w:sz w:val="22"/>
            <w:szCs w:val="22"/>
          </w:rPr>
          <w:t>/</w:t>
        </w:r>
      </w:hyperlink>
      <w:r w:rsidRPr="002247B2">
        <w:rPr>
          <w:sz w:val="22"/>
          <w:szCs w:val="22"/>
        </w:rPr>
        <w:t xml:space="preserve"> или отправить ее на </w:t>
      </w:r>
      <w:r w:rsidRPr="002247B2">
        <w:rPr>
          <w:sz w:val="22"/>
          <w:szCs w:val="22"/>
          <w:lang w:val="en-US"/>
        </w:rPr>
        <w:t>e</w:t>
      </w:r>
      <w:r w:rsidRPr="002247B2">
        <w:rPr>
          <w:sz w:val="22"/>
          <w:szCs w:val="22"/>
        </w:rPr>
        <w:t>-</w:t>
      </w:r>
      <w:r w:rsidRPr="002247B2">
        <w:rPr>
          <w:sz w:val="22"/>
          <w:szCs w:val="22"/>
          <w:lang w:val="en-US"/>
        </w:rPr>
        <w:t>mail</w:t>
      </w:r>
      <w:r w:rsidRPr="002247B2">
        <w:rPr>
          <w:sz w:val="22"/>
          <w:szCs w:val="22"/>
        </w:rPr>
        <w:t xml:space="preserve">: </w:t>
      </w:r>
      <w:hyperlink r:id="rId9" w:history="1">
        <w:r w:rsidRPr="002247B2">
          <w:rPr>
            <w:rStyle w:val="a5"/>
            <w:sz w:val="22"/>
            <w:szCs w:val="22"/>
            <w:lang w:val="en-US"/>
          </w:rPr>
          <w:t>osmirnova</w:t>
        </w:r>
        <w:r w:rsidRPr="002247B2">
          <w:rPr>
            <w:rStyle w:val="a5"/>
            <w:sz w:val="22"/>
            <w:szCs w:val="22"/>
          </w:rPr>
          <w:t>@</w:t>
        </w:r>
        <w:r w:rsidRPr="002247B2">
          <w:rPr>
            <w:rStyle w:val="a5"/>
            <w:sz w:val="22"/>
            <w:szCs w:val="22"/>
            <w:lang w:val="en-US"/>
          </w:rPr>
          <w:t>sfedu</w:t>
        </w:r>
        <w:r w:rsidRPr="002247B2">
          <w:rPr>
            <w:rStyle w:val="a5"/>
            <w:sz w:val="22"/>
            <w:szCs w:val="22"/>
          </w:rPr>
          <w:t>.</w:t>
        </w:r>
        <w:r w:rsidRPr="002247B2">
          <w:rPr>
            <w:rStyle w:val="a5"/>
            <w:sz w:val="22"/>
            <w:szCs w:val="22"/>
            <w:lang w:val="en-US"/>
          </w:rPr>
          <w:t>ru</w:t>
        </w:r>
      </w:hyperlink>
      <w:r w:rsidRPr="002247B2">
        <w:rPr>
          <w:sz w:val="22"/>
          <w:szCs w:val="22"/>
        </w:rPr>
        <w:t xml:space="preserve"> не позднее </w:t>
      </w:r>
      <w:r w:rsidR="00F05E14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>0</w:t>
      </w:r>
      <w:r w:rsidRPr="00604792">
        <w:rPr>
          <w:b/>
          <w:sz w:val="22"/>
          <w:szCs w:val="22"/>
        </w:rPr>
        <w:t xml:space="preserve"> октября 201</w:t>
      </w:r>
      <w:r w:rsidR="00F05E14">
        <w:rPr>
          <w:b/>
          <w:sz w:val="22"/>
          <w:szCs w:val="22"/>
        </w:rPr>
        <w:t>6</w:t>
      </w:r>
      <w:r w:rsidRPr="00604792">
        <w:rPr>
          <w:b/>
          <w:sz w:val="22"/>
          <w:szCs w:val="22"/>
        </w:rPr>
        <w:t xml:space="preserve"> г</w:t>
      </w:r>
      <w:r w:rsidRPr="002247B2">
        <w:rPr>
          <w:sz w:val="22"/>
          <w:szCs w:val="22"/>
        </w:rPr>
        <w:t>.</w:t>
      </w:r>
    </w:p>
    <w:p w:rsidR="00314DC5" w:rsidRDefault="00314DC5" w:rsidP="00305481">
      <w:pPr>
        <w:ind w:right="-57"/>
        <w:jc w:val="center"/>
        <w:rPr>
          <w:b/>
        </w:rPr>
      </w:pPr>
    </w:p>
    <w:p w:rsidR="00305481" w:rsidRDefault="00305481" w:rsidP="00305481">
      <w:pPr>
        <w:ind w:right="-57"/>
        <w:jc w:val="center"/>
        <w:rPr>
          <w:b/>
        </w:rPr>
      </w:pPr>
      <w:r>
        <w:rPr>
          <w:b/>
        </w:rPr>
        <w:t>Регистрационная форма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93"/>
        <w:gridCol w:w="3685"/>
        <w:gridCol w:w="990"/>
        <w:gridCol w:w="1845"/>
        <w:gridCol w:w="1843"/>
      </w:tblGrid>
      <w:tr w:rsidR="00305481" w:rsidRPr="00B067D7" w:rsidTr="00B376D1">
        <w:tc>
          <w:tcPr>
            <w:tcW w:w="993" w:type="dxa"/>
          </w:tcPr>
          <w:p w:rsidR="00305481" w:rsidRPr="00B067D7" w:rsidRDefault="00305481" w:rsidP="00EE77B3">
            <w:pPr>
              <w:numPr>
                <w:ilvl w:val="0"/>
                <w:numId w:val="4"/>
              </w:numPr>
            </w:pPr>
          </w:p>
        </w:tc>
        <w:tc>
          <w:tcPr>
            <w:tcW w:w="3685" w:type="dxa"/>
          </w:tcPr>
          <w:p w:rsidR="00305481" w:rsidRPr="00B067D7" w:rsidRDefault="00305481" w:rsidP="00EE77B3">
            <w:r w:rsidRPr="00B067D7">
              <w:rPr>
                <w:sz w:val="22"/>
                <w:szCs w:val="22"/>
              </w:rPr>
              <w:t>Фамилия</w:t>
            </w:r>
            <w:r>
              <w:rPr>
                <w:sz w:val="22"/>
                <w:szCs w:val="22"/>
              </w:rPr>
              <w:t>, имя, отчество</w:t>
            </w:r>
          </w:p>
        </w:tc>
        <w:tc>
          <w:tcPr>
            <w:tcW w:w="4678" w:type="dxa"/>
            <w:gridSpan w:val="3"/>
          </w:tcPr>
          <w:p w:rsidR="00305481" w:rsidRPr="00B067D7" w:rsidRDefault="00305481" w:rsidP="00EE77B3"/>
        </w:tc>
      </w:tr>
      <w:tr w:rsidR="00305481" w:rsidRPr="00B067D7" w:rsidTr="00B376D1">
        <w:tc>
          <w:tcPr>
            <w:tcW w:w="993" w:type="dxa"/>
          </w:tcPr>
          <w:p w:rsidR="00305481" w:rsidRPr="000E2974" w:rsidRDefault="00305481" w:rsidP="00EE77B3">
            <w:pPr>
              <w:numPr>
                <w:ilvl w:val="0"/>
                <w:numId w:val="4"/>
              </w:numPr>
              <w:rPr>
                <w:lang w:val="en-US"/>
              </w:rPr>
            </w:pPr>
          </w:p>
        </w:tc>
        <w:tc>
          <w:tcPr>
            <w:tcW w:w="3685" w:type="dxa"/>
          </w:tcPr>
          <w:p w:rsidR="00305481" w:rsidRPr="00B067D7" w:rsidRDefault="00305481" w:rsidP="00EE77B3">
            <w:r w:rsidRPr="00B067D7">
              <w:rPr>
                <w:sz w:val="22"/>
                <w:szCs w:val="22"/>
              </w:rPr>
              <w:t xml:space="preserve">Должность </w:t>
            </w:r>
          </w:p>
        </w:tc>
        <w:tc>
          <w:tcPr>
            <w:tcW w:w="4678" w:type="dxa"/>
            <w:gridSpan w:val="3"/>
          </w:tcPr>
          <w:p w:rsidR="00305481" w:rsidRPr="00B067D7" w:rsidRDefault="00305481" w:rsidP="00EE77B3"/>
        </w:tc>
      </w:tr>
      <w:tr w:rsidR="00305481" w:rsidRPr="00B067D7" w:rsidTr="004233D5">
        <w:trPr>
          <w:trHeight w:val="256"/>
        </w:trPr>
        <w:tc>
          <w:tcPr>
            <w:tcW w:w="993" w:type="dxa"/>
          </w:tcPr>
          <w:p w:rsidR="00305481" w:rsidRPr="000E2974" w:rsidRDefault="00305481" w:rsidP="00EE77B3">
            <w:pPr>
              <w:numPr>
                <w:ilvl w:val="0"/>
                <w:numId w:val="4"/>
              </w:numPr>
              <w:tabs>
                <w:tab w:val="left" w:pos="2367"/>
              </w:tabs>
              <w:rPr>
                <w:lang w:val="en-US"/>
              </w:rPr>
            </w:pPr>
          </w:p>
        </w:tc>
        <w:tc>
          <w:tcPr>
            <w:tcW w:w="8363" w:type="dxa"/>
            <w:gridSpan w:val="4"/>
          </w:tcPr>
          <w:p w:rsidR="00305481" w:rsidRPr="00B067D7" w:rsidRDefault="00305481" w:rsidP="00EE77B3">
            <w:pPr>
              <w:tabs>
                <w:tab w:val="left" w:pos="2367"/>
              </w:tabs>
            </w:pPr>
            <w:r w:rsidRPr="00B067D7">
              <w:rPr>
                <w:sz w:val="22"/>
                <w:szCs w:val="22"/>
              </w:rPr>
              <w:t xml:space="preserve">Место работы (полное название): </w:t>
            </w:r>
          </w:p>
        </w:tc>
      </w:tr>
      <w:tr w:rsidR="00305481" w:rsidRPr="00B067D7" w:rsidTr="00B376D1">
        <w:tc>
          <w:tcPr>
            <w:tcW w:w="993" w:type="dxa"/>
          </w:tcPr>
          <w:p w:rsidR="00305481" w:rsidRPr="000E2974" w:rsidRDefault="00305481" w:rsidP="00EE77B3">
            <w:pPr>
              <w:numPr>
                <w:ilvl w:val="0"/>
                <w:numId w:val="4"/>
              </w:numPr>
              <w:tabs>
                <w:tab w:val="left" w:pos="2367"/>
              </w:tabs>
              <w:rPr>
                <w:lang w:val="en-US"/>
              </w:rPr>
            </w:pPr>
          </w:p>
        </w:tc>
        <w:tc>
          <w:tcPr>
            <w:tcW w:w="3685" w:type="dxa"/>
          </w:tcPr>
          <w:p w:rsidR="00305481" w:rsidRPr="00B067D7" w:rsidRDefault="00305481" w:rsidP="00EE77B3">
            <w:pPr>
              <w:tabs>
                <w:tab w:val="left" w:pos="2367"/>
              </w:tabs>
            </w:pPr>
            <w:r>
              <w:rPr>
                <w:sz w:val="22"/>
                <w:szCs w:val="22"/>
              </w:rPr>
              <w:t>Р</w:t>
            </w:r>
            <w:r w:rsidRPr="00B067D7">
              <w:rPr>
                <w:sz w:val="22"/>
                <w:szCs w:val="22"/>
              </w:rPr>
              <w:t xml:space="preserve">абочий </w:t>
            </w:r>
            <w:r>
              <w:rPr>
                <w:sz w:val="22"/>
                <w:szCs w:val="22"/>
              </w:rPr>
              <w:t xml:space="preserve">или контактный </w:t>
            </w:r>
            <w:r w:rsidRPr="00B067D7">
              <w:rPr>
                <w:sz w:val="22"/>
                <w:szCs w:val="22"/>
              </w:rPr>
              <w:t>телефон, факс</w:t>
            </w:r>
          </w:p>
        </w:tc>
        <w:tc>
          <w:tcPr>
            <w:tcW w:w="4678" w:type="dxa"/>
            <w:gridSpan w:val="3"/>
          </w:tcPr>
          <w:p w:rsidR="00305481" w:rsidRPr="00B067D7" w:rsidRDefault="00305481" w:rsidP="00EE77B3">
            <w:pPr>
              <w:tabs>
                <w:tab w:val="left" w:pos="2367"/>
              </w:tabs>
            </w:pPr>
            <w:r>
              <w:rPr>
                <w:sz w:val="22"/>
                <w:szCs w:val="22"/>
              </w:rPr>
              <w:t>(               )</w:t>
            </w:r>
          </w:p>
        </w:tc>
      </w:tr>
      <w:tr w:rsidR="00305481" w:rsidRPr="00B067D7" w:rsidTr="00B376D1">
        <w:tc>
          <w:tcPr>
            <w:tcW w:w="993" w:type="dxa"/>
          </w:tcPr>
          <w:p w:rsidR="00305481" w:rsidRPr="000E2974" w:rsidRDefault="00305481" w:rsidP="00EE77B3">
            <w:pPr>
              <w:numPr>
                <w:ilvl w:val="0"/>
                <w:numId w:val="4"/>
              </w:numPr>
              <w:tabs>
                <w:tab w:val="left" w:pos="2367"/>
              </w:tabs>
            </w:pPr>
          </w:p>
        </w:tc>
        <w:tc>
          <w:tcPr>
            <w:tcW w:w="3685" w:type="dxa"/>
          </w:tcPr>
          <w:p w:rsidR="00305481" w:rsidRPr="00B067D7" w:rsidRDefault="00305481" w:rsidP="00EE77B3">
            <w:pPr>
              <w:tabs>
                <w:tab w:val="left" w:pos="2367"/>
              </w:tabs>
            </w:pPr>
            <w:r>
              <w:rPr>
                <w:sz w:val="22"/>
                <w:szCs w:val="22"/>
              </w:rPr>
              <w:t>Адрес э</w:t>
            </w:r>
            <w:r w:rsidRPr="00B067D7">
              <w:rPr>
                <w:sz w:val="22"/>
                <w:szCs w:val="22"/>
              </w:rPr>
              <w:t>лектронн</w:t>
            </w:r>
            <w:r>
              <w:rPr>
                <w:sz w:val="22"/>
                <w:szCs w:val="22"/>
              </w:rPr>
              <w:t>ой</w:t>
            </w:r>
            <w:r w:rsidRPr="00B067D7">
              <w:rPr>
                <w:sz w:val="22"/>
                <w:szCs w:val="22"/>
              </w:rPr>
              <w:t xml:space="preserve"> почт</w:t>
            </w:r>
            <w:r>
              <w:rPr>
                <w:sz w:val="22"/>
                <w:szCs w:val="22"/>
              </w:rPr>
              <w:t>ы</w:t>
            </w:r>
          </w:p>
        </w:tc>
        <w:tc>
          <w:tcPr>
            <w:tcW w:w="4678" w:type="dxa"/>
            <w:gridSpan w:val="3"/>
          </w:tcPr>
          <w:p w:rsidR="00305481" w:rsidRPr="00B067D7" w:rsidRDefault="00305481" w:rsidP="00EE77B3">
            <w:pPr>
              <w:tabs>
                <w:tab w:val="left" w:pos="2367"/>
              </w:tabs>
            </w:pPr>
          </w:p>
        </w:tc>
      </w:tr>
      <w:tr w:rsidR="00305481" w:rsidRPr="00B067D7" w:rsidTr="00EE77B3">
        <w:trPr>
          <w:trHeight w:val="339"/>
        </w:trPr>
        <w:tc>
          <w:tcPr>
            <w:tcW w:w="993" w:type="dxa"/>
          </w:tcPr>
          <w:p w:rsidR="00305481" w:rsidRPr="000E2974" w:rsidRDefault="00305481" w:rsidP="00EE77B3">
            <w:pPr>
              <w:numPr>
                <w:ilvl w:val="0"/>
                <w:numId w:val="4"/>
              </w:numPr>
              <w:tabs>
                <w:tab w:val="left" w:pos="2367"/>
              </w:tabs>
            </w:pPr>
          </w:p>
        </w:tc>
        <w:tc>
          <w:tcPr>
            <w:tcW w:w="8363" w:type="dxa"/>
            <w:gridSpan w:val="4"/>
          </w:tcPr>
          <w:p w:rsidR="00305481" w:rsidRPr="00B067D7" w:rsidRDefault="00305481" w:rsidP="00EE77B3">
            <w:pPr>
              <w:tabs>
                <w:tab w:val="left" w:pos="2367"/>
              </w:tabs>
              <w:jc w:val="center"/>
            </w:pPr>
            <w:r>
              <w:rPr>
                <w:sz w:val="22"/>
                <w:szCs w:val="22"/>
              </w:rPr>
              <w:t>Реквизиты организации</w:t>
            </w:r>
          </w:p>
        </w:tc>
      </w:tr>
      <w:tr w:rsidR="00305481" w:rsidRPr="00B067D7" w:rsidTr="00B376D1">
        <w:tc>
          <w:tcPr>
            <w:tcW w:w="5668" w:type="dxa"/>
            <w:gridSpan w:val="3"/>
          </w:tcPr>
          <w:p w:rsidR="00305481" w:rsidRPr="00F77746" w:rsidRDefault="00305481" w:rsidP="00EE77B3">
            <w:pPr>
              <w:numPr>
                <w:ilvl w:val="0"/>
                <w:numId w:val="3"/>
              </w:numPr>
              <w:tabs>
                <w:tab w:val="left" w:pos="2367"/>
              </w:tabs>
            </w:pPr>
            <w:r w:rsidRPr="00B067D7">
              <w:rPr>
                <w:sz w:val="22"/>
                <w:szCs w:val="22"/>
              </w:rPr>
              <w:t xml:space="preserve">Сокращенное название </w:t>
            </w:r>
            <w:r>
              <w:rPr>
                <w:sz w:val="22"/>
                <w:szCs w:val="22"/>
              </w:rPr>
              <w:t>организации (по уставу)</w:t>
            </w:r>
          </w:p>
        </w:tc>
        <w:tc>
          <w:tcPr>
            <w:tcW w:w="3688" w:type="dxa"/>
            <w:gridSpan w:val="2"/>
          </w:tcPr>
          <w:p w:rsidR="00305481" w:rsidRPr="00F77746" w:rsidRDefault="00305481" w:rsidP="00EE77B3">
            <w:pPr>
              <w:tabs>
                <w:tab w:val="left" w:pos="2367"/>
              </w:tabs>
            </w:pPr>
          </w:p>
        </w:tc>
      </w:tr>
      <w:tr w:rsidR="00305481" w:rsidRPr="00B067D7" w:rsidTr="00B376D1">
        <w:tc>
          <w:tcPr>
            <w:tcW w:w="5668" w:type="dxa"/>
            <w:gridSpan w:val="3"/>
          </w:tcPr>
          <w:p w:rsidR="00305481" w:rsidRPr="00F77746" w:rsidRDefault="00305481" w:rsidP="00EE77B3">
            <w:pPr>
              <w:numPr>
                <w:ilvl w:val="0"/>
                <w:numId w:val="3"/>
              </w:numPr>
            </w:pPr>
            <w:r>
              <w:rPr>
                <w:sz w:val="22"/>
                <w:szCs w:val="22"/>
              </w:rPr>
              <w:t>Юридический адрес организации</w:t>
            </w:r>
            <w:r w:rsidRPr="00B067D7">
              <w:rPr>
                <w:sz w:val="22"/>
                <w:szCs w:val="22"/>
              </w:rPr>
              <w:t xml:space="preserve"> (с индексом)</w:t>
            </w:r>
          </w:p>
        </w:tc>
        <w:tc>
          <w:tcPr>
            <w:tcW w:w="3688" w:type="dxa"/>
            <w:gridSpan w:val="2"/>
          </w:tcPr>
          <w:p w:rsidR="00305481" w:rsidRPr="00F77746" w:rsidRDefault="00305481" w:rsidP="00EE77B3"/>
        </w:tc>
      </w:tr>
      <w:tr w:rsidR="00305481" w:rsidRPr="00B067D7" w:rsidTr="00B376D1">
        <w:tc>
          <w:tcPr>
            <w:tcW w:w="5668" w:type="dxa"/>
            <w:gridSpan w:val="3"/>
          </w:tcPr>
          <w:p w:rsidR="00305481" w:rsidRPr="00F77746" w:rsidRDefault="00305481" w:rsidP="00EE77B3">
            <w:pPr>
              <w:numPr>
                <w:ilvl w:val="0"/>
                <w:numId w:val="3"/>
              </w:numPr>
            </w:pPr>
            <w:r w:rsidRPr="00F77746">
              <w:rPr>
                <w:sz w:val="22"/>
                <w:szCs w:val="22"/>
              </w:rPr>
              <w:t>Ф.И.О. и должность руководителя организации (полностью)</w:t>
            </w:r>
          </w:p>
        </w:tc>
        <w:tc>
          <w:tcPr>
            <w:tcW w:w="3688" w:type="dxa"/>
            <w:gridSpan w:val="2"/>
          </w:tcPr>
          <w:p w:rsidR="00305481" w:rsidRPr="00F77746" w:rsidRDefault="00305481" w:rsidP="00EE77B3">
            <w:pPr>
              <w:ind w:left="1080"/>
            </w:pPr>
          </w:p>
        </w:tc>
      </w:tr>
      <w:tr w:rsidR="00305481" w:rsidRPr="00B067D7" w:rsidTr="00B376D1">
        <w:tc>
          <w:tcPr>
            <w:tcW w:w="5668" w:type="dxa"/>
            <w:gridSpan w:val="3"/>
          </w:tcPr>
          <w:p w:rsidR="00305481" w:rsidRPr="00CC7420" w:rsidRDefault="00305481" w:rsidP="00EE77B3">
            <w:pPr>
              <w:numPr>
                <w:ilvl w:val="0"/>
                <w:numId w:val="3"/>
              </w:numPr>
              <w:tabs>
                <w:tab w:val="left" w:pos="2367"/>
              </w:tabs>
            </w:pPr>
            <w:proofErr w:type="gramStart"/>
            <w:r w:rsidRPr="00CC7420">
              <w:rPr>
                <w:sz w:val="22"/>
                <w:szCs w:val="22"/>
              </w:rPr>
              <w:t>Р</w:t>
            </w:r>
            <w:proofErr w:type="gramEnd"/>
            <w:r w:rsidRPr="00CC7420">
              <w:rPr>
                <w:sz w:val="22"/>
                <w:szCs w:val="22"/>
              </w:rPr>
              <w:t>/счет</w:t>
            </w:r>
          </w:p>
        </w:tc>
        <w:tc>
          <w:tcPr>
            <w:tcW w:w="3688" w:type="dxa"/>
            <w:gridSpan w:val="2"/>
          </w:tcPr>
          <w:p w:rsidR="00305481" w:rsidRPr="00F77746" w:rsidRDefault="00305481" w:rsidP="00EE77B3">
            <w:pPr>
              <w:tabs>
                <w:tab w:val="left" w:pos="2367"/>
              </w:tabs>
            </w:pPr>
          </w:p>
        </w:tc>
      </w:tr>
      <w:tr w:rsidR="00305481" w:rsidRPr="00B067D7" w:rsidTr="00B376D1">
        <w:tc>
          <w:tcPr>
            <w:tcW w:w="5668" w:type="dxa"/>
            <w:gridSpan w:val="3"/>
          </w:tcPr>
          <w:p w:rsidR="00305481" w:rsidRPr="00CC7420" w:rsidRDefault="00305481" w:rsidP="00EE77B3">
            <w:pPr>
              <w:numPr>
                <w:ilvl w:val="0"/>
                <w:numId w:val="3"/>
              </w:numPr>
              <w:tabs>
                <w:tab w:val="left" w:pos="2367"/>
              </w:tabs>
            </w:pPr>
            <w:r w:rsidRPr="00CC7420">
              <w:rPr>
                <w:sz w:val="22"/>
                <w:szCs w:val="22"/>
              </w:rPr>
              <w:t>Л/счет</w:t>
            </w:r>
          </w:p>
        </w:tc>
        <w:tc>
          <w:tcPr>
            <w:tcW w:w="3688" w:type="dxa"/>
            <w:gridSpan w:val="2"/>
          </w:tcPr>
          <w:p w:rsidR="00305481" w:rsidRPr="00F77746" w:rsidRDefault="00305481" w:rsidP="00EE77B3">
            <w:pPr>
              <w:tabs>
                <w:tab w:val="left" w:pos="2367"/>
              </w:tabs>
            </w:pPr>
          </w:p>
        </w:tc>
      </w:tr>
      <w:tr w:rsidR="00305481" w:rsidRPr="00B067D7" w:rsidTr="00B376D1">
        <w:tc>
          <w:tcPr>
            <w:tcW w:w="5668" w:type="dxa"/>
            <w:gridSpan w:val="3"/>
          </w:tcPr>
          <w:p w:rsidR="00305481" w:rsidRPr="00CC7420" w:rsidRDefault="00305481" w:rsidP="00EE77B3">
            <w:pPr>
              <w:numPr>
                <w:ilvl w:val="0"/>
                <w:numId w:val="3"/>
              </w:numPr>
              <w:tabs>
                <w:tab w:val="left" w:pos="2367"/>
              </w:tabs>
            </w:pPr>
            <w:r w:rsidRPr="00CC7420">
              <w:rPr>
                <w:sz w:val="22"/>
                <w:szCs w:val="22"/>
              </w:rPr>
              <w:t>БИК</w:t>
            </w:r>
          </w:p>
        </w:tc>
        <w:tc>
          <w:tcPr>
            <w:tcW w:w="3688" w:type="dxa"/>
            <w:gridSpan w:val="2"/>
          </w:tcPr>
          <w:p w:rsidR="00305481" w:rsidRPr="00F77746" w:rsidRDefault="00305481" w:rsidP="00EE77B3">
            <w:pPr>
              <w:tabs>
                <w:tab w:val="left" w:pos="2367"/>
              </w:tabs>
            </w:pPr>
          </w:p>
        </w:tc>
      </w:tr>
      <w:tr w:rsidR="00305481" w:rsidRPr="00B067D7" w:rsidTr="00B376D1">
        <w:tc>
          <w:tcPr>
            <w:tcW w:w="5668" w:type="dxa"/>
            <w:gridSpan w:val="3"/>
          </w:tcPr>
          <w:p w:rsidR="00305481" w:rsidRPr="00CC7420" w:rsidRDefault="00305481" w:rsidP="00EE77B3">
            <w:pPr>
              <w:numPr>
                <w:ilvl w:val="0"/>
                <w:numId w:val="3"/>
              </w:numPr>
              <w:tabs>
                <w:tab w:val="left" w:pos="2367"/>
              </w:tabs>
            </w:pPr>
            <w:r w:rsidRPr="00CC7420">
              <w:rPr>
                <w:sz w:val="22"/>
                <w:szCs w:val="22"/>
              </w:rPr>
              <w:t>ИНН</w:t>
            </w:r>
          </w:p>
        </w:tc>
        <w:tc>
          <w:tcPr>
            <w:tcW w:w="3688" w:type="dxa"/>
            <w:gridSpan w:val="2"/>
          </w:tcPr>
          <w:p w:rsidR="00305481" w:rsidRPr="00F77746" w:rsidRDefault="00305481" w:rsidP="00EE77B3">
            <w:pPr>
              <w:tabs>
                <w:tab w:val="left" w:pos="2367"/>
              </w:tabs>
            </w:pPr>
          </w:p>
        </w:tc>
      </w:tr>
      <w:tr w:rsidR="00305481" w:rsidRPr="00B067D7" w:rsidTr="00B376D1">
        <w:tc>
          <w:tcPr>
            <w:tcW w:w="5668" w:type="dxa"/>
            <w:gridSpan w:val="3"/>
          </w:tcPr>
          <w:p w:rsidR="00305481" w:rsidRPr="00CC7420" w:rsidRDefault="00305481" w:rsidP="00EE77B3">
            <w:pPr>
              <w:numPr>
                <w:ilvl w:val="0"/>
                <w:numId w:val="3"/>
              </w:numPr>
              <w:tabs>
                <w:tab w:val="left" w:pos="2367"/>
              </w:tabs>
            </w:pPr>
            <w:r w:rsidRPr="00CC7420">
              <w:rPr>
                <w:sz w:val="22"/>
                <w:szCs w:val="22"/>
              </w:rPr>
              <w:t>КПП</w:t>
            </w:r>
          </w:p>
        </w:tc>
        <w:tc>
          <w:tcPr>
            <w:tcW w:w="3688" w:type="dxa"/>
            <w:gridSpan w:val="2"/>
          </w:tcPr>
          <w:p w:rsidR="00305481" w:rsidRPr="00F77746" w:rsidRDefault="00305481" w:rsidP="00EE77B3">
            <w:pPr>
              <w:tabs>
                <w:tab w:val="left" w:pos="2367"/>
              </w:tabs>
            </w:pPr>
          </w:p>
        </w:tc>
      </w:tr>
      <w:tr w:rsidR="00305481" w:rsidRPr="00B067D7" w:rsidTr="00B376D1">
        <w:tc>
          <w:tcPr>
            <w:tcW w:w="5668" w:type="dxa"/>
            <w:gridSpan w:val="3"/>
          </w:tcPr>
          <w:p w:rsidR="00305481" w:rsidRPr="00F77746" w:rsidRDefault="00305481" w:rsidP="00EE77B3">
            <w:pPr>
              <w:numPr>
                <w:ilvl w:val="0"/>
                <w:numId w:val="3"/>
              </w:numPr>
              <w:tabs>
                <w:tab w:val="left" w:pos="2367"/>
              </w:tabs>
            </w:pPr>
            <w:r>
              <w:rPr>
                <w:sz w:val="22"/>
                <w:szCs w:val="22"/>
              </w:rPr>
              <w:t>Документы, необходимые для оплаты организационного взноса (перечислить)</w:t>
            </w:r>
          </w:p>
        </w:tc>
        <w:tc>
          <w:tcPr>
            <w:tcW w:w="3688" w:type="dxa"/>
            <w:gridSpan w:val="2"/>
          </w:tcPr>
          <w:p w:rsidR="00305481" w:rsidRPr="00F77746" w:rsidRDefault="00305481" w:rsidP="00EE77B3">
            <w:pPr>
              <w:tabs>
                <w:tab w:val="left" w:pos="2367"/>
              </w:tabs>
            </w:pPr>
          </w:p>
        </w:tc>
      </w:tr>
      <w:tr w:rsidR="00305481" w:rsidRPr="00B067D7" w:rsidTr="00EE77B3">
        <w:trPr>
          <w:trHeight w:val="387"/>
        </w:trPr>
        <w:tc>
          <w:tcPr>
            <w:tcW w:w="993" w:type="dxa"/>
          </w:tcPr>
          <w:p w:rsidR="00305481" w:rsidRPr="00B067D7" w:rsidRDefault="00305481" w:rsidP="00EE77B3">
            <w:pPr>
              <w:numPr>
                <w:ilvl w:val="0"/>
                <w:numId w:val="4"/>
              </w:numPr>
            </w:pPr>
          </w:p>
        </w:tc>
        <w:tc>
          <w:tcPr>
            <w:tcW w:w="4675" w:type="dxa"/>
            <w:gridSpan w:val="2"/>
          </w:tcPr>
          <w:p w:rsidR="00305481" w:rsidRPr="00B067D7" w:rsidRDefault="00305481" w:rsidP="00EE77B3">
            <w:r w:rsidRPr="00B067D7">
              <w:rPr>
                <w:sz w:val="22"/>
                <w:szCs w:val="22"/>
              </w:rPr>
              <w:t>Тема доклада (выступления)</w:t>
            </w:r>
          </w:p>
        </w:tc>
        <w:tc>
          <w:tcPr>
            <w:tcW w:w="3688" w:type="dxa"/>
            <w:gridSpan w:val="2"/>
          </w:tcPr>
          <w:p w:rsidR="00305481" w:rsidRPr="00B067D7" w:rsidRDefault="00305481" w:rsidP="00EE77B3"/>
        </w:tc>
      </w:tr>
      <w:tr w:rsidR="00305481" w:rsidRPr="00B067D7" w:rsidTr="00B376D1">
        <w:tc>
          <w:tcPr>
            <w:tcW w:w="993" w:type="dxa"/>
          </w:tcPr>
          <w:p w:rsidR="00305481" w:rsidRPr="00B067D7" w:rsidRDefault="00305481" w:rsidP="00EE77B3">
            <w:pPr>
              <w:numPr>
                <w:ilvl w:val="0"/>
                <w:numId w:val="4"/>
              </w:numPr>
            </w:pPr>
          </w:p>
        </w:tc>
        <w:tc>
          <w:tcPr>
            <w:tcW w:w="4675" w:type="dxa"/>
            <w:gridSpan w:val="2"/>
          </w:tcPr>
          <w:p w:rsidR="00305481" w:rsidRPr="00B067D7" w:rsidRDefault="00305481" w:rsidP="001B2626">
            <w:r w:rsidRPr="00B067D7">
              <w:rPr>
                <w:sz w:val="22"/>
                <w:szCs w:val="22"/>
              </w:rPr>
              <w:t xml:space="preserve">Необходимые технические средства </w:t>
            </w:r>
            <w:r w:rsidR="001B2626">
              <w:rPr>
                <w:sz w:val="22"/>
                <w:szCs w:val="22"/>
              </w:rPr>
              <w:t xml:space="preserve">и оборудование  </w:t>
            </w:r>
            <w:r w:rsidRPr="00B067D7">
              <w:rPr>
                <w:sz w:val="22"/>
                <w:szCs w:val="22"/>
              </w:rPr>
              <w:t>(указать какие)</w:t>
            </w:r>
          </w:p>
        </w:tc>
        <w:tc>
          <w:tcPr>
            <w:tcW w:w="3688" w:type="dxa"/>
            <w:gridSpan w:val="2"/>
          </w:tcPr>
          <w:p w:rsidR="00305481" w:rsidRPr="00B067D7" w:rsidRDefault="00305481" w:rsidP="00EE77B3"/>
        </w:tc>
      </w:tr>
      <w:tr w:rsidR="00305481" w:rsidRPr="00B067D7" w:rsidTr="00EE77B3">
        <w:trPr>
          <w:trHeight w:val="319"/>
        </w:trPr>
        <w:tc>
          <w:tcPr>
            <w:tcW w:w="993" w:type="dxa"/>
          </w:tcPr>
          <w:p w:rsidR="00305481" w:rsidRPr="00B067D7" w:rsidRDefault="00305481" w:rsidP="00EE77B3">
            <w:pPr>
              <w:numPr>
                <w:ilvl w:val="0"/>
                <w:numId w:val="4"/>
              </w:numPr>
            </w:pPr>
          </w:p>
        </w:tc>
        <w:tc>
          <w:tcPr>
            <w:tcW w:w="4675" w:type="dxa"/>
            <w:gridSpan w:val="2"/>
          </w:tcPr>
          <w:p w:rsidR="00305481" w:rsidRPr="00B067D7" w:rsidRDefault="00305481" w:rsidP="00EE77B3">
            <w:r w:rsidRPr="00B067D7">
              <w:rPr>
                <w:sz w:val="22"/>
                <w:szCs w:val="22"/>
              </w:rPr>
              <w:t>Дата и время прибытия</w:t>
            </w:r>
          </w:p>
        </w:tc>
        <w:tc>
          <w:tcPr>
            <w:tcW w:w="3688" w:type="dxa"/>
            <w:gridSpan w:val="2"/>
          </w:tcPr>
          <w:p w:rsidR="00305481" w:rsidRPr="00B067D7" w:rsidRDefault="00305481" w:rsidP="00EE77B3"/>
        </w:tc>
      </w:tr>
      <w:tr w:rsidR="00305481" w:rsidRPr="00B067D7" w:rsidTr="00B376D1">
        <w:tc>
          <w:tcPr>
            <w:tcW w:w="993" w:type="dxa"/>
          </w:tcPr>
          <w:p w:rsidR="00305481" w:rsidRPr="00B067D7" w:rsidRDefault="00305481" w:rsidP="00EE77B3">
            <w:pPr>
              <w:numPr>
                <w:ilvl w:val="0"/>
                <w:numId w:val="4"/>
              </w:numPr>
            </w:pPr>
          </w:p>
        </w:tc>
        <w:tc>
          <w:tcPr>
            <w:tcW w:w="4675" w:type="dxa"/>
            <w:gridSpan w:val="2"/>
          </w:tcPr>
          <w:p w:rsidR="00305481" w:rsidRPr="00B067D7" w:rsidRDefault="00305481" w:rsidP="00EE77B3">
            <w:r w:rsidRPr="00B067D7">
              <w:rPr>
                <w:sz w:val="22"/>
                <w:szCs w:val="22"/>
              </w:rPr>
              <w:t>Дата и время отъезда</w:t>
            </w:r>
          </w:p>
        </w:tc>
        <w:tc>
          <w:tcPr>
            <w:tcW w:w="3688" w:type="dxa"/>
            <w:gridSpan w:val="2"/>
          </w:tcPr>
          <w:p w:rsidR="00305481" w:rsidRPr="00B067D7" w:rsidRDefault="00305481" w:rsidP="00EE77B3"/>
        </w:tc>
      </w:tr>
      <w:tr w:rsidR="00305481" w:rsidRPr="00F06D1E" w:rsidTr="00B376D1">
        <w:tc>
          <w:tcPr>
            <w:tcW w:w="993" w:type="dxa"/>
          </w:tcPr>
          <w:p w:rsidR="00305481" w:rsidRPr="00F44F51" w:rsidRDefault="00305481" w:rsidP="00EE77B3">
            <w:pPr>
              <w:numPr>
                <w:ilvl w:val="0"/>
                <w:numId w:val="4"/>
              </w:numPr>
            </w:pPr>
          </w:p>
        </w:tc>
        <w:tc>
          <w:tcPr>
            <w:tcW w:w="4675" w:type="dxa"/>
            <w:gridSpan w:val="2"/>
          </w:tcPr>
          <w:p w:rsidR="00305481" w:rsidRPr="00F44F51" w:rsidRDefault="00305481" w:rsidP="00EE77B3">
            <w:r w:rsidRPr="00F44F51">
              <w:rPr>
                <w:sz w:val="22"/>
                <w:szCs w:val="22"/>
              </w:rPr>
              <w:t>Бронирование гостиницы</w:t>
            </w:r>
          </w:p>
        </w:tc>
        <w:tc>
          <w:tcPr>
            <w:tcW w:w="1845" w:type="dxa"/>
          </w:tcPr>
          <w:p w:rsidR="00305481" w:rsidRPr="00F44F51" w:rsidRDefault="00305481" w:rsidP="00EE77B3">
            <w:pPr>
              <w:tabs>
                <w:tab w:val="center" w:pos="814"/>
              </w:tabs>
              <w:jc w:val="center"/>
            </w:pPr>
            <w:r w:rsidRPr="00F44F51">
              <w:t>да</w:t>
            </w:r>
          </w:p>
        </w:tc>
        <w:tc>
          <w:tcPr>
            <w:tcW w:w="1843" w:type="dxa"/>
          </w:tcPr>
          <w:p w:rsidR="00305481" w:rsidRPr="00F44F51" w:rsidRDefault="00305481" w:rsidP="00EE77B3">
            <w:pPr>
              <w:jc w:val="center"/>
            </w:pPr>
            <w:r w:rsidRPr="00F44F51">
              <w:t>нет</w:t>
            </w:r>
          </w:p>
        </w:tc>
      </w:tr>
      <w:tr w:rsidR="00305481" w:rsidRPr="00F06D1E" w:rsidTr="00B376D1">
        <w:tc>
          <w:tcPr>
            <w:tcW w:w="993" w:type="dxa"/>
            <w:vMerge w:val="restart"/>
          </w:tcPr>
          <w:p w:rsidR="00305481" w:rsidRPr="00F44F51" w:rsidRDefault="00305481" w:rsidP="00B376D1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5" w:type="dxa"/>
            <w:gridSpan w:val="2"/>
          </w:tcPr>
          <w:p w:rsidR="00305481" w:rsidRPr="00F44F51" w:rsidRDefault="00305481" w:rsidP="00EE77B3">
            <w:r w:rsidRPr="00F44F51">
              <w:rPr>
                <w:sz w:val="22"/>
                <w:szCs w:val="22"/>
              </w:rPr>
              <w:t>Название гостиницы и категория номера</w:t>
            </w:r>
          </w:p>
        </w:tc>
        <w:tc>
          <w:tcPr>
            <w:tcW w:w="3688" w:type="dxa"/>
            <w:gridSpan w:val="2"/>
          </w:tcPr>
          <w:p w:rsidR="00305481" w:rsidRPr="00F44F51" w:rsidRDefault="00305481" w:rsidP="00EE77B3"/>
        </w:tc>
      </w:tr>
      <w:tr w:rsidR="00305481" w:rsidRPr="00F06D1E" w:rsidTr="00B376D1">
        <w:trPr>
          <w:trHeight w:val="495"/>
        </w:trPr>
        <w:tc>
          <w:tcPr>
            <w:tcW w:w="993" w:type="dxa"/>
            <w:vMerge/>
          </w:tcPr>
          <w:p w:rsidR="00305481" w:rsidRPr="00F44F51" w:rsidRDefault="00305481" w:rsidP="00B376D1">
            <w:pPr>
              <w:numPr>
                <w:ilvl w:val="0"/>
                <w:numId w:val="4"/>
              </w:numPr>
              <w:spacing w:line="360" w:lineRule="auto"/>
            </w:pPr>
          </w:p>
        </w:tc>
        <w:tc>
          <w:tcPr>
            <w:tcW w:w="4675" w:type="dxa"/>
            <w:gridSpan w:val="2"/>
          </w:tcPr>
          <w:p w:rsidR="00305481" w:rsidRPr="00F44F51" w:rsidRDefault="00305481" w:rsidP="00EE77B3">
            <w:r w:rsidRPr="00F44F51">
              <w:rPr>
                <w:sz w:val="22"/>
                <w:szCs w:val="22"/>
              </w:rPr>
              <w:t xml:space="preserve">При бронировании двухместного номера просьба указать: </w:t>
            </w:r>
          </w:p>
        </w:tc>
        <w:tc>
          <w:tcPr>
            <w:tcW w:w="1845" w:type="dxa"/>
          </w:tcPr>
          <w:p w:rsidR="00305481" w:rsidRPr="00F44F51" w:rsidRDefault="00305481" w:rsidP="00EE77B3">
            <w:r w:rsidRPr="00F44F51">
              <w:rPr>
                <w:sz w:val="22"/>
                <w:szCs w:val="22"/>
              </w:rPr>
              <w:t xml:space="preserve">номер </w:t>
            </w:r>
          </w:p>
        </w:tc>
        <w:tc>
          <w:tcPr>
            <w:tcW w:w="1843" w:type="dxa"/>
          </w:tcPr>
          <w:p w:rsidR="00305481" w:rsidRPr="00F44F51" w:rsidRDefault="00305481" w:rsidP="00EE77B3">
            <w:r w:rsidRPr="00F44F51">
              <w:rPr>
                <w:sz w:val="22"/>
                <w:szCs w:val="22"/>
              </w:rPr>
              <w:t>место в номере</w:t>
            </w:r>
          </w:p>
        </w:tc>
      </w:tr>
    </w:tbl>
    <w:p w:rsidR="008A3253" w:rsidRPr="008A3253" w:rsidRDefault="00DB29FC" w:rsidP="00EE77B3">
      <w:pPr>
        <w:pStyle w:val="a6"/>
        <w:shd w:val="clear" w:color="auto" w:fill="FFFFFF"/>
        <w:spacing w:before="0" w:beforeAutospacing="0" w:after="0" w:afterAutospacing="0" w:line="279" w:lineRule="atLeast"/>
        <w:rPr>
          <w:rStyle w:val="a3"/>
          <w:b w:val="0"/>
          <w:bCs w:val="0"/>
          <w:color w:val="333333"/>
          <w:sz w:val="22"/>
          <w:szCs w:val="22"/>
        </w:rPr>
      </w:pPr>
      <w:r>
        <w:rPr>
          <w:rStyle w:val="a3"/>
          <w:color w:val="333333"/>
          <w:sz w:val="22"/>
          <w:szCs w:val="22"/>
        </w:rPr>
        <w:t xml:space="preserve">организационный </w:t>
      </w:r>
      <w:r w:rsidR="008A3253" w:rsidRPr="008A3253">
        <w:rPr>
          <w:rStyle w:val="a3"/>
          <w:color w:val="333333"/>
          <w:sz w:val="22"/>
          <w:szCs w:val="22"/>
        </w:rPr>
        <w:t xml:space="preserve"> взнос</w:t>
      </w:r>
      <w:r w:rsidR="008A3253" w:rsidRPr="008A3253">
        <w:rPr>
          <w:rStyle w:val="apple-converted-space"/>
          <w:b/>
          <w:bCs/>
          <w:color w:val="333333"/>
          <w:sz w:val="22"/>
          <w:szCs w:val="22"/>
        </w:rPr>
        <w:t> </w:t>
      </w:r>
      <w:r w:rsidR="008A3253" w:rsidRPr="008A3253">
        <w:rPr>
          <w:color w:val="333333"/>
          <w:sz w:val="22"/>
          <w:szCs w:val="22"/>
        </w:rPr>
        <w:t>оплачивается</w:t>
      </w:r>
      <w:r w:rsidR="008A3253" w:rsidRPr="008A3253">
        <w:rPr>
          <w:rStyle w:val="apple-converted-space"/>
          <w:b/>
          <w:bCs/>
          <w:color w:val="333333"/>
          <w:sz w:val="22"/>
          <w:szCs w:val="22"/>
        </w:rPr>
        <w:t> </w:t>
      </w:r>
      <w:r w:rsidR="008A3253" w:rsidRPr="008A3253">
        <w:rPr>
          <w:rStyle w:val="a3"/>
          <w:color w:val="333333"/>
          <w:sz w:val="22"/>
          <w:szCs w:val="22"/>
        </w:rPr>
        <w:t>каждым участником</w:t>
      </w:r>
      <w:r w:rsidR="008A3253" w:rsidRPr="008A3253">
        <w:rPr>
          <w:rStyle w:val="apple-converted-space"/>
          <w:b/>
          <w:bCs/>
          <w:color w:val="333333"/>
          <w:sz w:val="22"/>
          <w:szCs w:val="22"/>
        </w:rPr>
        <w:t> </w:t>
      </w:r>
      <w:r w:rsidR="008A3253" w:rsidRPr="008A3253">
        <w:rPr>
          <w:color w:val="333333"/>
          <w:sz w:val="22"/>
          <w:szCs w:val="22"/>
        </w:rPr>
        <w:t>и перечисляется</w:t>
      </w:r>
      <w:r w:rsidR="008A3253" w:rsidRPr="008A3253">
        <w:rPr>
          <w:rStyle w:val="apple-converted-space"/>
          <w:b/>
          <w:bCs/>
          <w:color w:val="333333"/>
          <w:sz w:val="22"/>
          <w:szCs w:val="22"/>
        </w:rPr>
        <w:t> </w:t>
      </w:r>
      <w:r w:rsidR="008A3253" w:rsidRPr="008A3253">
        <w:rPr>
          <w:rStyle w:val="a3"/>
          <w:color w:val="333333"/>
          <w:sz w:val="22"/>
          <w:szCs w:val="22"/>
        </w:rPr>
        <w:t xml:space="preserve"> по безналичному расчету:</w:t>
      </w:r>
    </w:p>
    <w:p w:rsidR="008A3253" w:rsidRPr="008A3253" w:rsidRDefault="008A3253" w:rsidP="00EE77B3">
      <w:pPr>
        <w:pStyle w:val="a6"/>
        <w:shd w:val="clear" w:color="auto" w:fill="FFFFFF"/>
        <w:spacing w:before="0" w:beforeAutospacing="0" w:after="0" w:afterAutospacing="0" w:line="279" w:lineRule="atLeast"/>
        <w:ind w:left="720"/>
        <w:rPr>
          <w:color w:val="333333"/>
          <w:sz w:val="22"/>
          <w:szCs w:val="22"/>
        </w:rPr>
      </w:pPr>
      <w:r w:rsidRPr="008A3253">
        <w:rPr>
          <w:color w:val="333333"/>
          <w:sz w:val="22"/>
          <w:szCs w:val="22"/>
        </w:rPr>
        <w:t>д</w:t>
      </w:r>
      <w:r w:rsidR="004E5F6F">
        <w:rPr>
          <w:color w:val="333333"/>
          <w:sz w:val="22"/>
          <w:szCs w:val="22"/>
        </w:rPr>
        <w:t>ля представителей библиотек – 25</w:t>
      </w:r>
      <w:r w:rsidRPr="008A3253">
        <w:rPr>
          <w:color w:val="333333"/>
          <w:sz w:val="22"/>
          <w:szCs w:val="22"/>
        </w:rPr>
        <w:t>00 руб.</w:t>
      </w:r>
      <w:r w:rsidR="007B408F">
        <w:rPr>
          <w:color w:val="333333"/>
          <w:sz w:val="22"/>
          <w:szCs w:val="22"/>
        </w:rPr>
        <w:t xml:space="preserve"> за одного участника с учетом  НДС</w:t>
      </w:r>
      <w:r w:rsidR="00BB10D9">
        <w:rPr>
          <w:color w:val="333333"/>
          <w:sz w:val="22"/>
          <w:szCs w:val="22"/>
        </w:rPr>
        <w:t>;</w:t>
      </w:r>
    </w:p>
    <w:p w:rsidR="008A3253" w:rsidRPr="008A3253" w:rsidRDefault="00590305" w:rsidP="00EE77B3">
      <w:pPr>
        <w:shd w:val="clear" w:color="auto" w:fill="FFFFFF"/>
        <w:spacing w:line="279" w:lineRule="atLeast"/>
        <w:ind w:left="720"/>
        <w:rPr>
          <w:color w:val="333333"/>
          <w:sz w:val="22"/>
          <w:szCs w:val="22"/>
        </w:rPr>
      </w:pPr>
      <w:r>
        <w:rPr>
          <w:color w:val="333333"/>
          <w:sz w:val="22"/>
          <w:szCs w:val="22"/>
        </w:rPr>
        <w:t xml:space="preserve">для </w:t>
      </w:r>
      <w:r w:rsidR="004E5F6F">
        <w:rPr>
          <w:color w:val="333333"/>
          <w:sz w:val="22"/>
          <w:szCs w:val="22"/>
        </w:rPr>
        <w:t xml:space="preserve"> участников </w:t>
      </w:r>
      <w:r>
        <w:rPr>
          <w:color w:val="333333"/>
          <w:sz w:val="22"/>
          <w:szCs w:val="22"/>
        </w:rPr>
        <w:t xml:space="preserve"> других организаций </w:t>
      </w:r>
      <w:r w:rsidR="004E5F6F">
        <w:rPr>
          <w:color w:val="333333"/>
          <w:sz w:val="22"/>
          <w:szCs w:val="22"/>
        </w:rPr>
        <w:t>– 30</w:t>
      </w:r>
      <w:r w:rsidR="007B408F">
        <w:rPr>
          <w:color w:val="333333"/>
          <w:sz w:val="22"/>
          <w:szCs w:val="22"/>
        </w:rPr>
        <w:t>00 руб., с учетом  НДС</w:t>
      </w:r>
      <w:r w:rsidR="00BB10D9">
        <w:rPr>
          <w:color w:val="333333"/>
          <w:sz w:val="22"/>
          <w:szCs w:val="22"/>
        </w:rPr>
        <w:t>.</w:t>
      </w:r>
    </w:p>
    <w:p w:rsidR="00BB10D9" w:rsidRDefault="00590305" w:rsidP="00590305">
      <w:pPr>
        <w:tabs>
          <w:tab w:val="left" w:pos="0"/>
        </w:tabs>
        <w:ind w:left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F06D1E" w:rsidRPr="002247B2">
        <w:rPr>
          <w:sz w:val="22"/>
          <w:szCs w:val="22"/>
        </w:rPr>
        <w:t xml:space="preserve">Оплата по безналичному расчету должна быть произведена </w:t>
      </w:r>
      <w:r w:rsidR="00F06D1E" w:rsidRPr="00604792">
        <w:rPr>
          <w:b/>
          <w:bCs/>
          <w:sz w:val="22"/>
          <w:szCs w:val="22"/>
        </w:rPr>
        <w:t xml:space="preserve">до </w:t>
      </w:r>
      <w:r w:rsidR="00F06D1E">
        <w:rPr>
          <w:b/>
          <w:bCs/>
          <w:sz w:val="22"/>
          <w:szCs w:val="22"/>
        </w:rPr>
        <w:t>1</w:t>
      </w:r>
      <w:r w:rsidR="00F06D1E" w:rsidRPr="00604792">
        <w:rPr>
          <w:b/>
          <w:bCs/>
          <w:sz w:val="22"/>
          <w:szCs w:val="22"/>
        </w:rPr>
        <w:t xml:space="preserve">0 </w:t>
      </w:r>
      <w:r w:rsidR="00F06D1E">
        <w:rPr>
          <w:b/>
          <w:bCs/>
          <w:sz w:val="22"/>
          <w:szCs w:val="22"/>
        </w:rPr>
        <w:t>ок</w:t>
      </w:r>
      <w:r w:rsidR="00F06D1E" w:rsidRPr="00604792">
        <w:rPr>
          <w:b/>
          <w:bCs/>
          <w:sz w:val="22"/>
          <w:szCs w:val="22"/>
        </w:rPr>
        <w:t>тября 201</w:t>
      </w:r>
      <w:r w:rsidR="00F05E14">
        <w:rPr>
          <w:b/>
          <w:bCs/>
          <w:sz w:val="22"/>
          <w:szCs w:val="22"/>
        </w:rPr>
        <w:t>6</w:t>
      </w:r>
      <w:r w:rsidR="00F06D1E" w:rsidRPr="00604792">
        <w:rPr>
          <w:b/>
          <w:sz w:val="22"/>
          <w:szCs w:val="22"/>
        </w:rPr>
        <w:t xml:space="preserve"> г</w:t>
      </w:r>
      <w:r w:rsidR="00F06D1E" w:rsidRPr="00F47755">
        <w:rPr>
          <w:sz w:val="22"/>
          <w:szCs w:val="22"/>
        </w:rPr>
        <w:t>.</w:t>
      </w:r>
    </w:p>
    <w:p w:rsidR="008A3253" w:rsidRDefault="00F06D1E" w:rsidP="00F06D1E">
      <w:pPr>
        <w:tabs>
          <w:tab w:val="left" w:pos="0"/>
        </w:tabs>
        <w:jc w:val="both"/>
        <w:rPr>
          <w:sz w:val="22"/>
          <w:szCs w:val="22"/>
        </w:rPr>
      </w:pPr>
      <w:r w:rsidRPr="00F47755">
        <w:rPr>
          <w:sz w:val="22"/>
          <w:szCs w:val="22"/>
        </w:rPr>
        <w:t xml:space="preserve"> По требованию на адрес участника направляются договор, счет, акт выполненных работ.</w:t>
      </w:r>
    </w:p>
    <w:p w:rsidR="00305481" w:rsidRDefault="00590305" w:rsidP="00305481">
      <w:pPr>
        <w:ind w:right="-57"/>
        <w:jc w:val="both"/>
      </w:pPr>
      <w:r>
        <w:rPr>
          <w:sz w:val="22"/>
          <w:szCs w:val="22"/>
        </w:rPr>
        <w:t xml:space="preserve">         </w:t>
      </w:r>
      <w:r w:rsidR="00305481">
        <w:t xml:space="preserve">При перечислении </w:t>
      </w:r>
      <w:r w:rsidR="00305481" w:rsidRPr="00230808">
        <w:rPr>
          <w:b/>
        </w:rPr>
        <w:t>организационного взноса</w:t>
      </w:r>
      <w:r w:rsidR="00305481">
        <w:t xml:space="preserve"> просим указать следующие платежные реквизиты: </w:t>
      </w:r>
      <w:r w:rsidR="00305481">
        <w:tab/>
      </w:r>
    </w:p>
    <w:tbl>
      <w:tblPr>
        <w:tblW w:w="9572" w:type="dxa"/>
        <w:tblInd w:w="34" w:type="dxa"/>
        <w:tblLook w:val="04A0"/>
      </w:tblPr>
      <w:tblGrid>
        <w:gridCol w:w="9572"/>
      </w:tblGrid>
      <w:tr w:rsidR="00305481" w:rsidRPr="00432D6B" w:rsidTr="00EE77B3">
        <w:tc>
          <w:tcPr>
            <w:tcW w:w="9572" w:type="dxa"/>
          </w:tcPr>
          <w:p w:rsidR="00305481" w:rsidRPr="007A2261" w:rsidRDefault="00305481" w:rsidP="00B376D1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>
              <w:rPr>
                <w:b/>
              </w:rPr>
              <w:t>«</w:t>
            </w:r>
            <w:r w:rsidRPr="007A2261">
              <w:rPr>
                <w:color w:val="000000" w:themeColor="text1"/>
              </w:rPr>
              <w:t>Южный федеральный университет</w:t>
            </w:r>
            <w:r>
              <w:rPr>
                <w:color w:val="000000" w:themeColor="text1"/>
              </w:rPr>
              <w:t>»</w:t>
            </w:r>
          </w:p>
          <w:p w:rsidR="00305481" w:rsidRPr="007A2261" w:rsidRDefault="00305481" w:rsidP="00B376D1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7A2261">
              <w:rPr>
                <w:rStyle w:val="a3"/>
                <w:color w:val="000000" w:themeColor="text1"/>
              </w:rPr>
              <w:t>ИНН</w:t>
            </w:r>
            <w:r w:rsidRPr="007A2261">
              <w:rPr>
                <w:color w:val="000000" w:themeColor="text1"/>
              </w:rPr>
              <w:t>: 6163027810</w:t>
            </w:r>
          </w:p>
          <w:p w:rsidR="00305481" w:rsidRPr="007A2261" w:rsidRDefault="00305481" w:rsidP="00B376D1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7A2261">
              <w:rPr>
                <w:rStyle w:val="a3"/>
                <w:color w:val="000000" w:themeColor="text1"/>
              </w:rPr>
              <w:t>КПП</w:t>
            </w:r>
            <w:r w:rsidRPr="007A2261">
              <w:rPr>
                <w:color w:val="000000" w:themeColor="text1"/>
              </w:rPr>
              <w:t>: 616301001</w:t>
            </w:r>
          </w:p>
          <w:p w:rsidR="00305481" w:rsidRPr="007A2261" w:rsidRDefault="00305481" w:rsidP="00B376D1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7A2261">
              <w:rPr>
                <w:color w:val="000000" w:themeColor="text1"/>
              </w:rPr>
              <w:t xml:space="preserve">344006, г. Ростов-на-Дону, ул. </w:t>
            </w:r>
            <w:proofErr w:type="gramStart"/>
            <w:r w:rsidRPr="007A2261">
              <w:rPr>
                <w:color w:val="000000" w:themeColor="text1"/>
              </w:rPr>
              <w:t>Большая</w:t>
            </w:r>
            <w:proofErr w:type="gramEnd"/>
            <w:r w:rsidRPr="007A2261">
              <w:rPr>
                <w:color w:val="000000" w:themeColor="text1"/>
              </w:rPr>
              <w:t xml:space="preserve"> Садовая, 105</w:t>
            </w:r>
          </w:p>
          <w:p w:rsidR="00305481" w:rsidRPr="007A2261" w:rsidRDefault="00305481" w:rsidP="00B376D1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proofErr w:type="gramStart"/>
            <w:r>
              <w:rPr>
                <w:color w:val="000000" w:themeColor="text1"/>
              </w:rPr>
              <w:t>Р</w:t>
            </w:r>
            <w:proofErr w:type="gramEnd"/>
            <w:r>
              <w:rPr>
                <w:color w:val="000000" w:themeColor="text1"/>
              </w:rPr>
              <w:t>/с: 405 038 107 0000 0 0000 01</w:t>
            </w:r>
          </w:p>
          <w:p w:rsidR="00305481" w:rsidRPr="007A2261" w:rsidRDefault="00305481" w:rsidP="00B376D1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7A2261">
              <w:rPr>
                <w:color w:val="000000" w:themeColor="text1"/>
              </w:rPr>
              <w:t>Банк получ</w:t>
            </w:r>
            <w:r w:rsidR="009B090C">
              <w:rPr>
                <w:color w:val="000000" w:themeColor="text1"/>
              </w:rPr>
              <w:t>ателя: ОАО  КБ «ЦЕНТР-ИНВЕСТ», г</w:t>
            </w:r>
            <w:r w:rsidRPr="007A2261">
              <w:rPr>
                <w:color w:val="000000" w:themeColor="text1"/>
              </w:rPr>
              <w:t>. РОСТОВ-НА-ДОНУ</w:t>
            </w:r>
          </w:p>
          <w:p w:rsidR="00305481" w:rsidRPr="007A2261" w:rsidRDefault="00305481" w:rsidP="00B376D1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7A2261">
              <w:rPr>
                <w:rStyle w:val="a3"/>
                <w:color w:val="000000" w:themeColor="text1"/>
              </w:rPr>
              <w:t>БИК</w:t>
            </w:r>
            <w:r w:rsidRPr="007A2261">
              <w:rPr>
                <w:color w:val="000000" w:themeColor="text1"/>
              </w:rPr>
              <w:t xml:space="preserve"> 046015762, </w:t>
            </w:r>
            <w:proofErr w:type="spellStart"/>
            <w:r w:rsidRPr="007A2261">
              <w:rPr>
                <w:color w:val="000000" w:themeColor="text1"/>
              </w:rPr>
              <w:t>Кор</w:t>
            </w:r>
            <w:proofErr w:type="gramStart"/>
            <w:r w:rsidRPr="007A2261">
              <w:rPr>
                <w:color w:val="000000" w:themeColor="text1"/>
              </w:rPr>
              <w:t>.с</w:t>
            </w:r>
            <w:proofErr w:type="gramEnd"/>
            <w:r w:rsidRPr="007A2261">
              <w:rPr>
                <w:color w:val="000000" w:themeColor="text1"/>
              </w:rPr>
              <w:t>чет</w:t>
            </w:r>
            <w:proofErr w:type="spellEnd"/>
            <w:r w:rsidRPr="007A2261">
              <w:rPr>
                <w:color w:val="000000" w:themeColor="text1"/>
              </w:rPr>
              <w:t xml:space="preserve"> 30101810100000000762</w:t>
            </w:r>
          </w:p>
          <w:p w:rsidR="00305481" w:rsidRPr="00FE150A" w:rsidRDefault="00305481" w:rsidP="00B376D1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FE150A">
              <w:rPr>
                <w:color w:val="000000" w:themeColor="text1"/>
              </w:rPr>
              <w:t>ОГРН 1026103165241, ОКПО 02069148, ОКТМО 60701000, ОКВЭД 80.30.1</w:t>
            </w:r>
          </w:p>
          <w:p w:rsidR="00305481" w:rsidRPr="00FE150A" w:rsidRDefault="00305481" w:rsidP="00B376D1">
            <w:pPr>
              <w:pStyle w:val="a6"/>
              <w:spacing w:before="0" w:beforeAutospacing="0" w:after="0" w:afterAutospacing="0"/>
              <w:rPr>
                <w:color w:val="000000" w:themeColor="text1"/>
              </w:rPr>
            </w:pPr>
            <w:r w:rsidRPr="00FE150A">
              <w:rPr>
                <w:color w:val="000000" w:themeColor="text1"/>
              </w:rPr>
              <w:t>ОКАТО 60401368000, ОКОГУ 13240, ОКФС – 12, ОКОПФ - 72</w:t>
            </w:r>
          </w:p>
          <w:p w:rsidR="00305481" w:rsidRPr="00432D6B" w:rsidRDefault="00305481" w:rsidP="00B376D1">
            <w:pPr>
              <w:shd w:val="clear" w:color="auto" w:fill="FFFFFF"/>
              <w:autoSpaceDE w:val="0"/>
              <w:autoSpaceDN w:val="0"/>
              <w:adjustRightInd w:val="0"/>
              <w:ind w:right="-57"/>
              <w:rPr>
                <w:b/>
              </w:rPr>
            </w:pPr>
            <w:r>
              <w:t>Обязательно в</w:t>
            </w:r>
            <w:r w:rsidR="00590305">
              <w:t xml:space="preserve"> назначении платежа указать  </w:t>
            </w:r>
            <w:r w:rsidR="00590305" w:rsidRPr="00590305">
              <w:rPr>
                <w:b/>
              </w:rPr>
              <w:t xml:space="preserve">« За услуги по участию в 7-ой Региональной Научно-практической конференции: Вузовская библиотека </w:t>
            </w:r>
            <w:r w:rsidR="00590305" w:rsidRPr="00590305">
              <w:rPr>
                <w:b/>
                <w:lang w:val="en-US"/>
              </w:rPr>
              <w:t>XXI</w:t>
            </w:r>
            <w:r w:rsidR="00590305" w:rsidRPr="00590305">
              <w:rPr>
                <w:b/>
              </w:rPr>
              <w:t xml:space="preserve"> века</w:t>
            </w:r>
            <w:r w:rsidRPr="00590305">
              <w:rPr>
                <w:b/>
              </w:rPr>
              <w:t>»</w:t>
            </w:r>
            <w:proofErr w:type="gramStart"/>
            <w:r>
              <w:t xml:space="preserve"> </w:t>
            </w:r>
            <w:r w:rsidR="00590305">
              <w:t>.</w:t>
            </w:r>
            <w:proofErr w:type="gramEnd"/>
          </w:p>
        </w:tc>
      </w:tr>
    </w:tbl>
    <w:p w:rsidR="00F06D1E" w:rsidRDefault="00E724A4" w:rsidP="00EE77B3">
      <w:pPr>
        <w:tabs>
          <w:tab w:val="left" w:pos="0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</w:t>
      </w:r>
      <w:r w:rsidR="004233D5">
        <w:rPr>
          <w:sz w:val="22"/>
          <w:szCs w:val="22"/>
        </w:rPr>
        <w:t xml:space="preserve">По прибытии в </w:t>
      </w:r>
      <w:proofErr w:type="gramStart"/>
      <w:r w:rsidR="004233D5">
        <w:rPr>
          <w:sz w:val="22"/>
          <w:szCs w:val="22"/>
        </w:rPr>
        <w:t>г</w:t>
      </w:r>
      <w:proofErr w:type="gramEnd"/>
      <w:r w:rsidR="004233D5">
        <w:rPr>
          <w:sz w:val="22"/>
          <w:szCs w:val="22"/>
        </w:rPr>
        <w:t xml:space="preserve">. Ростов-на-Дону </w:t>
      </w:r>
      <w:r>
        <w:rPr>
          <w:sz w:val="22"/>
          <w:szCs w:val="22"/>
        </w:rPr>
        <w:t xml:space="preserve"> </w:t>
      </w:r>
      <w:r w:rsidRPr="00E724A4">
        <w:rPr>
          <w:b/>
          <w:sz w:val="22"/>
          <w:szCs w:val="22"/>
        </w:rPr>
        <w:t>о</w:t>
      </w:r>
      <w:r w:rsidR="00BB10D9" w:rsidRPr="00E724A4">
        <w:rPr>
          <w:b/>
          <w:sz w:val="22"/>
          <w:szCs w:val="22"/>
        </w:rPr>
        <w:t xml:space="preserve">рганизационный </w:t>
      </w:r>
      <w:r w:rsidR="00DB29FC" w:rsidRPr="00E724A4">
        <w:rPr>
          <w:b/>
          <w:sz w:val="22"/>
          <w:szCs w:val="22"/>
        </w:rPr>
        <w:t xml:space="preserve"> взнос</w:t>
      </w:r>
      <w:r w:rsidR="00DB29FC" w:rsidRPr="00E724A4">
        <w:rPr>
          <w:sz w:val="22"/>
          <w:szCs w:val="22"/>
        </w:rPr>
        <w:t xml:space="preserve"> можно</w:t>
      </w:r>
      <w:r w:rsidR="004E5F6F" w:rsidRPr="00E724A4">
        <w:rPr>
          <w:sz w:val="22"/>
          <w:szCs w:val="22"/>
        </w:rPr>
        <w:t xml:space="preserve"> </w:t>
      </w:r>
      <w:r w:rsidR="00305481" w:rsidRPr="00E724A4">
        <w:rPr>
          <w:sz w:val="22"/>
          <w:szCs w:val="22"/>
        </w:rPr>
        <w:t xml:space="preserve">оплатить </w:t>
      </w:r>
      <w:r w:rsidRPr="00E724A4">
        <w:rPr>
          <w:sz w:val="22"/>
          <w:szCs w:val="22"/>
        </w:rPr>
        <w:t xml:space="preserve"> </w:t>
      </w:r>
      <w:r w:rsidR="004E5F6F" w:rsidRPr="00E724A4">
        <w:rPr>
          <w:sz w:val="22"/>
          <w:szCs w:val="22"/>
        </w:rPr>
        <w:t>через терминалы</w:t>
      </w:r>
      <w:r w:rsidR="008A3253" w:rsidRPr="00E724A4">
        <w:rPr>
          <w:sz w:val="22"/>
          <w:szCs w:val="22"/>
        </w:rPr>
        <w:t xml:space="preserve"> банка «</w:t>
      </w:r>
      <w:proofErr w:type="spellStart"/>
      <w:r w:rsidR="008A3253" w:rsidRPr="00E724A4">
        <w:rPr>
          <w:sz w:val="22"/>
          <w:szCs w:val="22"/>
        </w:rPr>
        <w:t>Центр-Инвест</w:t>
      </w:r>
      <w:proofErr w:type="spellEnd"/>
      <w:r w:rsidR="008A3253" w:rsidRPr="00E724A4">
        <w:rPr>
          <w:sz w:val="22"/>
          <w:szCs w:val="22"/>
        </w:rPr>
        <w:t xml:space="preserve">» на счет </w:t>
      </w:r>
      <w:r w:rsidRPr="00E724A4">
        <w:rPr>
          <w:sz w:val="22"/>
          <w:szCs w:val="22"/>
        </w:rPr>
        <w:t>ЮФУ. Ксерокопию платежного документа приложить к договору.</w:t>
      </w:r>
    </w:p>
    <w:p w:rsidR="00BB10D9" w:rsidRPr="00E724A4" w:rsidRDefault="00E724A4" w:rsidP="00E724A4">
      <w:pPr>
        <w:pStyle w:val="a4"/>
        <w:numPr>
          <w:ilvl w:val="0"/>
          <w:numId w:val="5"/>
        </w:numPr>
        <w:tabs>
          <w:tab w:val="left" w:pos="0"/>
        </w:tabs>
        <w:ind w:left="0" w:firstLine="360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="00BB10D9" w:rsidRPr="00E724A4">
        <w:rPr>
          <w:sz w:val="22"/>
          <w:szCs w:val="22"/>
        </w:rPr>
        <w:t xml:space="preserve"> </w:t>
      </w:r>
      <w:r w:rsidR="00BB10D9" w:rsidRPr="00E724A4">
        <w:rPr>
          <w:b/>
          <w:sz w:val="22"/>
          <w:szCs w:val="22"/>
        </w:rPr>
        <w:t>организационный взнос</w:t>
      </w:r>
      <w:r w:rsidR="00BB10D9" w:rsidRPr="00E724A4">
        <w:rPr>
          <w:sz w:val="22"/>
          <w:szCs w:val="22"/>
        </w:rPr>
        <w:t xml:space="preserve"> входит оплата участия в профессиональных мероприятиях конференции, пакета методических и информационных материалов, кофе-брейк и других расходов, направленных на обеспечение плодотворной работы конференции. </w:t>
      </w:r>
    </w:p>
    <w:p w:rsidR="00BB10D9" w:rsidRPr="008A3253" w:rsidRDefault="00BB10D9" w:rsidP="00F06D1E">
      <w:pPr>
        <w:tabs>
          <w:tab w:val="left" w:pos="0"/>
        </w:tabs>
        <w:jc w:val="both"/>
        <w:rPr>
          <w:color w:val="FF0000"/>
          <w:sz w:val="22"/>
          <w:szCs w:val="22"/>
        </w:rPr>
      </w:pPr>
    </w:p>
    <w:p w:rsidR="00F06D1E" w:rsidRPr="00CB101D" w:rsidRDefault="00F06D1E" w:rsidP="00F06D1E">
      <w:pPr>
        <w:ind w:right="-57"/>
        <w:jc w:val="both"/>
        <w:rPr>
          <w:b/>
          <w:color w:val="000000"/>
          <w:sz w:val="22"/>
          <w:szCs w:val="22"/>
        </w:rPr>
      </w:pPr>
      <w:bookmarkStart w:id="0" w:name="#7"/>
      <w:r w:rsidRPr="00CB101D">
        <w:rPr>
          <w:b/>
          <w:color w:val="000000"/>
          <w:sz w:val="22"/>
          <w:szCs w:val="22"/>
        </w:rPr>
        <w:t>Предоставление материалов</w:t>
      </w:r>
      <w:bookmarkEnd w:id="0"/>
    </w:p>
    <w:p w:rsidR="00F06D1E" w:rsidRPr="00CB101D" w:rsidRDefault="00F06D1E" w:rsidP="00F06D1E">
      <w:pPr>
        <w:jc w:val="both"/>
        <w:rPr>
          <w:sz w:val="22"/>
          <w:szCs w:val="22"/>
        </w:rPr>
      </w:pPr>
      <w:r w:rsidRPr="00CB101D">
        <w:rPr>
          <w:color w:val="000000"/>
          <w:sz w:val="22"/>
          <w:szCs w:val="22"/>
        </w:rPr>
        <w:tab/>
        <w:t xml:space="preserve">Названия докладов и краткие </w:t>
      </w:r>
      <w:r w:rsidRPr="00CB101D">
        <w:rPr>
          <w:b/>
          <w:color w:val="000000"/>
          <w:sz w:val="22"/>
          <w:szCs w:val="22"/>
        </w:rPr>
        <w:t>тезисы</w:t>
      </w:r>
      <w:r w:rsidRPr="00CB101D">
        <w:rPr>
          <w:color w:val="000000"/>
          <w:sz w:val="22"/>
          <w:szCs w:val="22"/>
        </w:rPr>
        <w:t xml:space="preserve"> (объемом не более 1 страницы формата А</w:t>
      </w:r>
      <w:proofErr w:type="gramStart"/>
      <w:r w:rsidRPr="00CB101D">
        <w:rPr>
          <w:color w:val="000000"/>
          <w:sz w:val="22"/>
          <w:szCs w:val="22"/>
        </w:rPr>
        <w:t>4</w:t>
      </w:r>
      <w:proofErr w:type="gramEnd"/>
      <w:r w:rsidRPr="00CB101D">
        <w:rPr>
          <w:color w:val="000000"/>
          <w:sz w:val="22"/>
          <w:szCs w:val="22"/>
        </w:rPr>
        <w:t xml:space="preserve">, кегль 12, </w:t>
      </w:r>
      <w:proofErr w:type="spellStart"/>
      <w:r w:rsidRPr="00CB101D">
        <w:rPr>
          <w:color w:val="000000"/>
          <w:sz w:val="22"/>
          <w:szCs w:val="22"/>
        </w:rPr>
        <w:t>Times</w:t>
      </w:r>
      <w:proofErr w:type="spellEnd"/>
      <w:r w:rsidRPr="00CB101D">
        <w:rPr>
          <w:color w:val="000000"/>
          <w:sz w:val="22"/>
          <w:szCs w:val="22"/>
        </w:rPr>
        <w:t xml:space="preserve"> </w:t>
      </w:r>
      <w:proofErr w:type="spellStart"/>
      <w:r w:rsidRPr="00CB101D">
        <w:rPr>
          <w:color w:val="000000"/>
          <w:sz w:val="22"/>
          <w:szCs w:val="22"/>
        </w:rPr>
        <w:t>New</w:t>
      </w:r>
      <w:proofErr w:type="spellEnd"/>
      <w:r w:rsidRPr="00CB101D">
        <w:rPr>
          <w:color w:val="000000"/>
          <w:sz w:val="22"/>
          <w:szCs w:val="22"/>
        </w:rPr>
        <w:t xml:space="preserve"> </w:t>
      </w:r>
      <w:proofErr w:type="spellStart"/>
      <w:r w:rsidRPr="00CB101D">
        <w:rPr>
          <w:color w:val="000000"/>
          <w:sz w:val="22"/>
          <w:szCs w:val="22"/>
        </w:rPr>
        <w:t>Roman</w:t>
      </w:r>
      <w:proofErr w:type="spellEnd"/>
      <w:r w:rsidRPr="00CB101D">
        <w:rPr>
          <w:color w:val="000000"/>
          <w:sz w:val="22"/>
          <w:szCs w:val="22"/>
        </w:rPr>
        <w:t xml:space="preserve">) принимаются до </w:t>
      </w:r>
      <w:r>
        <w:rPr>
          <w:color w:val="000000"/>
          <w:sz w:val="22"/>
          <w:szCs w:val="22"/>
        </w:rPr>
        <w:t>10</w:t>
      </w:r>
      <w:r w:rsidRPr="00CB101D">
        <w:rPr>
          <w:b/>
          <w:color w:val="000000"/>
          <w:sz w:val="22"/>
          <w:szCs w:val="22"/>
        </w:rPr>
        <w:t xml:space="preserve"> октября 201</w:t>
      </w:r>
      <w:r w:rsidR="00F05E14">
        <w:rPr>
          <w:b/>
          <w:color w:val="000000"/>
          <w:sz w:val="22"/>
          <w:szCs w:val="22"/>
        </w:rPr>
        <w:t>6</w:t>
      </w:r>
      <w:r w:rsidRPr="00CB101D">
        <w:rPr>
          <w:color w:val="000000"/>
          <w:sz w:val="22"/>
          <w:szCs w:val="22"/>
        </w:rPr>
        <w:t xml:space="preserve"> г. на </w:t>
      </w:r>
      <w:r w:rsidRPr="00CB101D">
        <w:rPr>
          <w:bCs/>
          <w:sz w:val="22"/>
          <w:szCs w:val="22"/>
          <w:lang w:val="en-US"/>
        </w:rPr>
        <w:t>e</w:t>
      </w:r>
      <w:r w:rsidRPr="00CB101D">
        <w:rPr>
          <w:bCs/>
          <w:sz w:val="22"/>
          <w:szCs w:val="22"/>
        </w:rPr>
        <w:t>-</w:t>
      </w:r>
      <w:r w:rsidRPr="00CB101D">
        <w:rPr>
          <w:bCs/>
          <w:sz w:val="22"/>
          <w:szCs w:val="22"/>
          <w:lang w:val="en-US"/>
        </w:rPr>
        <w:t>mail</w:t>
      </w:r>
      <w:r w:rsidRPr="00CB101D">
        <w:rPr>
          <w:bCs/>
          <w:sz w:val="22"/>
          <w:szCs w:val="22"/>
        </w:rPr>
        <w:t xml:space="preserve">: </w:t>
      </w:r>
      <w:hyperlink r:id="rId10" w:history="1">
        <w:r w:rsidRPr="00CB101D">
          <w:rPr>
            <w:rStyle w:val="a5"/>
            <w:sz w:val="22"/>
            <w:szCs w:val="22"/>
            <w:lang w:val="en-US"/>
          </w:rPr>
          <w:t>osmirnova</w:t>
        </w:r>
        <w:r w:rsidRPr="00CB101D">
          <w:rPr>
            <w:rStyle w:val="a5"/>
            <w:sz w:val="22"/>
            <w:szCs w:val="22"/>
          </w:rPr>
          <w:t>@</w:t>
        </w:r>
        <w:r w:rsidRPr="00CB101D">
          <w:rPr>
            <w:rStyle w:val="a5"/>
            <w:sz w:val="22"/>
            <w:szCs w:val="22"/>
            <w:lang w:val="en-US"/>
          </w:rPr>
          <w:t>sfedu</w:t>
        </w:r>
        <w:r w:rsidRPr="00CB101D">
          <w:rPr>
            <w:rStyle w:val="a5"/>
            <w:sz w:val="22"/>
            <w:szCs w:val="22"/>
          </w:rPr>
          <w:t>.</w:t>
        </w:r>
        <w:r w:rsidRPr="00CB101D">
          <w:rPr>
            <w:rStyle w:val="a5"/>
            <w:sz w:val="22"/>
            <w:szCs w:val="22"/>
            <w:lang w:val="en-US"/>
          </w:rPr>
          <w:t>ru</w:t>
        </w:r>
      </w:hyperlink>
      <w:r w:rsidRPr="00CB101D">
        <w:rPr>
          <w:sz w:val="22"/>
          <w:szCs w:val="22"/>
        </w:rPr>
        <w:t xml:space="preserve"> </w:t>
      </w:r>
    </w:p>
    <w:p w:rsidR="00F06D1E" w:rsidRPr="00CB101D" w:rsidRDefault="00F06D1E" w:rsidP="00F06D1E">
      <w:pPr>
        <w:jc w:val="both"/>
        <w:rPr>
          <w:color w:val="000000"/>
          <w:sz w:val="22"/>
          <w:szCs w:val="22"/>
        </w:rPr>
      </w:pPr>
      <w:r w:rsidRPr="00CB101D">
        <w:rPr>
          <w:color w:val="000000"/>
          <w:sz w:val="22"/>
          <w:szCs w:val="22"/>
        </w:rPr>
        <w:tab/>
        <w:t>Краткие тезисы докладов необходимы для формирования программы работы конференции. Тезисы должны содержать:</w:t>
      </w:r>
    </w:p>
    <w:p w:rsidR="00F06D1E" w:rsidRPr="00CB101D" w:rsidRDefault="00F06D1E" w:rsidP="00F06D1E">
      <w:pPr>
        <w:numPr>
          <w:ilvl w:val="0"/>
          <w:numId w:val="1"/>
        </w:numPr>
        <w:tabs>
          <w:tab w:val="clear" w:pos="720"/>
          <w:tab w:val="num" w:pos="0"/>
        </w:tabs>
        <w:ind w:left="284" w:firstLine="0"/>
        <w:jc w:val="both"/>
        <w:rPr>
          <w:color w:val="000000"/>
          <w:sz w:val="22"/>
          <w:szCs w:val="22"/>
        </w:rPr>
      </w:pPr>
      <w:r w:rsidRPr="00CB101D">
        <w:rPr>
          <w:color w:val="000000"/>
          <w:sz w:val="22"/>
          <w:szCs w:val="22"/>
        </w:rPr>
        <w:t xml:space="preserve">фамилию, имя, отчество автора; </w:t>
      </w:r>
    </w:p>
    <w:p w:rsidR="00F06D1E" w:rsidRPr="00CB101D" w:rsidRDefault="00F06D1E" w:rsidP="00F06D1E">
      <w:pPr>
        <w:numPr>
          <w:ilvl w:val="0"/>
          <w:numId w:val="1"/>
        </w:numPr>
        <w:tabs>
          <w:tab w:val="clear" w:pos="720"/>
          <w:tab w:val="num" w:pos="0"/>
        </w:tabs>
        <w:ind w:left="284" w:firstLine="0"/>
        <w:jc w:val="both"/>
        <w:rPr>
          <w:color w:val="000000"/>
          <w:sz w:val="22"/>
          <w:szCs w:val="22"/>
        </w:rPr>
      </w:pPr>
      <w:r w:rsidRPr="00CB101D">
        <w:rPr>
          <w:color w:val="000000"/>
          <w:sz w:val="22"/>
          <w:szCs w:val="22"/>
        </w:rPr>
        <w:t>должность, ученую степень и звание;</w:t>
      </w:r>
    </w:p>
    <w:p w:rsidR="00F06D1E" w:rsidRPr="00CB101D" w:rsidRDefault="00F06D1E" w:rsidP="00F06D1E">
      <w:pPr>
        <w:numPr>
          <w:ilvl w:val="0"/>
          <w:numId w:val="1"/>
        </w:numPr>
        <w:tabs>
          <w:tab w:val="clear" w:pos="720"/>
          <w:tab w:val="num" w:pos="0"/>
        </w:tabs>
        <w:ind w:left="284" w:firstLine="0"/>
        <w:jc w:val="both"/>
        <w:rPr>
          <w:color w:val="000000"/>
          <w:sz w:val="22"/>
          <w:szCs w:val="22"/>
        </w:rPr>
      </w:pPr>
      <w:r w:rsidRPr="00CB101D">
        <w:rPr>
          <w:color w:val="000000"/>
          <w:sz w:val="22"/>
          <w:szCs w:val="22"/>
        </w:rPr>
        <w:t xml:space="preserve">полное название организации; </w:t>
      </w:r>
    </w:p>
    <w:p w:rsidR="00F06D1E" w:rsidRPr="00CB101D" w:rsidRDefault="00F06D1E" w:rsidP="00F06D1E">
      <w:pPr>
        <w:numPr>
          <w:ilvl w:val="0"/>
          <w:numId w:val="1"/>
        </w:numPr>
        <w:tabs>
          <w:tab w:val="clear" w:pos="720"/>
          <w:tab w:val="num" w:pos="0"/>
        </w:tabs>
        <w:ind w:left="284" w:firstLine="0"/>
        <w:jc w:val="both"/>
        <w:rPr>
          <w:color w:val="000000"/>
          <w:sz w:val="22"/>
          <w:szCs w:val="22"/>
        </w:rPr>
      </w:pPr>
      <w:r w:rsidRPr="00CB101D">
        <w:rPr>
          <w:color w:val="000000"/>
          <w:sz w:val="22"/>
          <w:szCs w:val="22"/>
        </w:rPr>
        <w:t>название доклада и краткое содержание.</w:t>
      </w:r>
    </w:p>
    <w:p w:rsidR="00F06D1E" w:rsidRPr="00CB101D" w:rsidRDefault="00F06D1E" w:rsidP="00F06D1E">
      <w:pPr>
        <w:jc w:val="both"/>
        <w:rPr>
          <w:sz w:val="22"/>
          <w:szCs w:val="22"/>
        </w:rPr>
      </w:pPr>
      <w:r w:rsidRPr="00CB101D">
        <w:rPr>
          <w:rStyle w:val="a3"/>
          <w:sz w:val="22"/>
          <w:szCs w:val="22"/>
        </w:rPr>
        <w:t>Доклад (сообщение) должен соответствовать следующим требованиям:</w:t>
      </w:r>
    </w:p>
    <w:p w:rsidR="00F06D1E" w:rsidRPr="00CB101D" w:rsidRDefault="00F06D1E" w:rsidP="00F06D1E">
      <w:pPr>
        <w:jc w:val="both"/>
        <w:rPr>
          <w:sz w:val="22"/>
          <w:szCs w:val="22"/>
        </w:rPr>
      </w:pPr>
      <w:r w:rsidRPr="00CB101D">
        <w:rPr>
          <w:sz w:val="22"/>
          <w:szCs w:val="22"/>
        </w:rPr>
        <w:t xml:space="preserve">1. </w:t>
      </w:r>
      <w:proofErr w:type="gramStart"/>
      <w:r w:rsidRPr="00CB101D">
        <w:rPr>
          <w:sz w:val="22"/>
          <w:szCs w:val="22"/>
        </w:rPr>
        <w:t>Необходимо указать название доклада (сообщения), фамилию, имя, отчество автора (полностью), название организации, город, страну.</w:t>
      </w:r>
      <w:proofErr w:type="gramEnd"/>
    </w:p>
    <w:p w:rsidR="00F06D1E" w:rsidRPr="00CB101D" w:rsidRDefault="00F06D1E" w:rsidP="00F06D1E">
      <w:pPr>
        <w:jc w:val="both"/>
        <w:rPr>
          <w:sz w:val="22"/>
          <w:szCs w:val="22"/>
        </w:rPr>
      </w:pPr>
      <w:r w:rsidRPr="00CB101D">
        <w:rPr>
          <w:sz w:val="22"/>
          <w:szCs w:val="22"/>
        </w:rPr>
        <w:t>2. Доклад (сообщение) должен иметь научное значение или практическое применение, составлять не более 6 страниц формата А</w:t>
      </w:r>
      <w:proofErr w:type="gramStart"/>
      <w:r w:rsidRPr="00CB101D">
        <w:rPr>
          <w:sz w:val="22"/>
          <w:szCs w:val="22"/>
        </w:rPr>
        <w:t>4</w:t>
      </w:r>
      <w:proofErr w:type="gramEnd"/>
      <w:r w:rsidRPr="00CB101D">
        <w:rPr>
          <w:sz w:val="22"/>
          <w:szCs w:val="22"/>
        </w:rPr>
        <w:t>, включая аннотации, рисунки, графики и т.п.</w:t>
      </w:r>
    </w:p>
    <w:p w:rsidR="00F06D1E" w:rsidRPr="00CB101D" w:rsidRDefault="00F06D1E" w:rsidP="00F06D1E">
      <w:pPr>
        <w:jc w:val="both"/>
        <w:rPr>
          <w:sz w:val="22"/>
          <w:szCs w:val="22"/>
        </w:rPr>
      </w:pPr>
      <w:r w:rsidRPr="00CB101D">
        <w:rPr>
          <w:sz w:val="22"/>
          <w:szCs w:val="22"/>
        </w:rPr>
        <w:t xml:space="preserve">3. Предлагаемые доклады (сообщения) представляются только в электронном виде в формате </w:t>
      </w:r>
      <w:proofErr w:type="spellStart"/>
      <w:r w:rsidRPr="00CB101D">
        <w:rPr>
          <w:sz w:val="22"/>
          <w:szCs w:val="22"/>
        </w:rPr>
        <w:t>Word</w:t>
      </w:r>
      <w:proofErr w:type="spellEnd"/>
      <w:r w:rsidRPr="00CB101D">
        <w:rPr>
          <w:sz w:val="22"/>
          <w:szCs w:val="22"/>
        </w:rPr>
        <w:t xml:space="preserve">. Шрифт </w:t>
      </w:r>
      <w:proofErr w:type="spellStart"/>
      <w:r w:rsidRPr="00CB101D">
        <w:rPr>
          <w:sz w:val="22"/>
          <w:szCs w:val="22"/>
        </w:rPr>
        <w:t>Times</w:t>
      </w:r>
      <w:proofErr w:type="spellEnd"/>
      <w:r w:rsidRPr="00CB101D">
        <w:rPr>
          <w:sz w:val="22"/>
          <w:szCs w:val="22"/>
        </w:rPr>
        <w:t xml:space="preserve"> </w:t>
      </w:r>
      <w:proofErr w:type="spellStart"/>
      <w:r w:rsidRPr="00CB101D">
        <w:rPr>
          <w:sz w:val="22"/>
          <w:szCs w:val="22"/>
        </w:rPr>
        <w:t>New</w:t>
      </w:r>
      <w:proofErr w:type="spellEnd"/>
      <w:r w:rsidRPr="00CB101D">
        <w:rPr>
          <w:sz w:val="22"/>
          <w:szCs w:val="22"/>
        </w:rPr>
        <w:t xml:space="preserve"> </w:t>
      </w:r>
      <w:proofErr w:type="spellStart"/>
      <w:r w:rsidRPr="00CB101D">
        <w:rPr>
          <w:sz w:val="22"/>
          <w:szCs w:val="22"/>
        </w:rPr>
        <w:t>Roman</w:t>
      </w:r>
      <w:proofErr w:type="spellEnd"/>
      <w:r w:rsidRPr="00CB101D">
        <w:rPr>
          <w:sz w:val="22"/>
          <w:szCs w:val="22"/>
        </w:rPr>
        <w:t>, кегль 12, интервал 1,5; все поля – 2,5 см, абзацный отступ – 1,25 см. Выравнивание текста по ширине, без переносов.</w:t>
      </w:r>
    </w:p>
    <w:p w:rsidR="00F06D1E" w:rsidRPr="00CB101D" w:rsidRDefault="00F06D1E" w:rsidP="00F06D1E">
      <w:pPr>
        <w:ind w:right="-57"/>
        <w:jc w:val="both"/>
        <w:rPr>
          <w:b/>
          <w:sz w:val="22"/>
          <w:szCs w:val="22"/>
        </w:rPr>
      </w:pPr>
    </w:p>
    <w:p w:rsidR="00F06D1E" w:rsidRPr="00CB101D" w:rsidRDefault="00F06D1E" w:rsidP="00F06D1E">
      <w:pPr>
        <w:ind w:right="-57"/>
        <w:jc w:val="both"/>
        <w:rPr>
          <w:b/>
          <w:sz w:val="22"/>
          <w:szCs w:val="22"/>
        </w:rPr>
      </w:pPr>
      <w:r w:rsidRPr="00CB101D">
        <w:rPr>
          <w:b/>
          <w:sz w:val="22"/>
          <w:szCs w:val="22"/>
        </w:rPr>
        <w:t>Контактная информация</w:t>
      </w:r>
    </w:p>
    <w:p w:rsidR="00014304" w:rsidRDefault="00014304" w:rsidP="00F06D1E">
      <w:pPr>
        <w:ind w:right="-57"/>
        <w:jc w:val="both"/>
        <w:rPr>
          <w:sz w:val="22"/>
          <w:szCs w:val="22"/>
        </w:rPr>
      </w:pPr>
      <w:r>
        <w:rPr>
          <w:sz w:val="22"/>
          <w:szCs w:val="22"/>
        </w:rPr>
        <w:t>Почтовый адрес</w:t>
      </w:r>
      <w:r w:rsidR="00F06D1E" w:rsidRPr="00CB101D">
        <w:rPr>
          <w:sz w:val="22"/>
          <w:szCs w:val="22"/>
        </w:rPr>
        <w:t>:</w:t>
      </w:r>
      <w:r w:rsidR="004F1506">
        <w:rPr>
          <w:sz w:val="22"/>
          <w:szCs w:val="22"/>
        </w:rPr>
        <w:t xml:space="preserve"> </w:t>
      </w:r>
      <w:r w:rsidR="00F06D1E" w:rsidRPr="00CB101D">
        <w:rPr>
          <w:sz w:val="22"/>
          <w:szCs w:val="22"/>
        </w:rPr>
        <w:t xml:space="preserve">344090, г. Ростов-на-Дону, ул. </w:t>
      </w:r>
      <w:proofErr w:type="spellStart"/>
      <w:r w:rsidR="00F06D1E" w:rsidRPr="00CB101D">
        <w:rPr>
          <w:sz w:val="22"/>
          <w:szCs w:val="22"/>
        </w:rPr>
        <w:t>Зорге</w:t>
      </w:r>
      <w:proofErr w:type="spellEnd"/>
      <w:r w:rsidR="00F06D1E" w:rsidRPr="00CB101D">
        <w:rPr>
          <w:sz w:val="22"/>
          <w:szCs w:val="22"/>
        </w:rPr>
        <w:t>, 21Ж,</w:t>
      </w:r>
    </w:p>
    <w:p w:rsidR="00014304" w:rsidRDefault="00F06D1E" w:rsidP="00F06D1E">
      <w:pPr>
        <w:ind w:right="-57"/>
        <w:jc w:val="both"/>
        <w:rPr>
          <w:sz w:val="22"/>
          <w:szCs w:val="22"/>
        </w:rPr>
      </w:pPr>
      <w:r w:rsidRPr="00CB101D">
        <w:rPr>
          <w:sz w:val="22"/>
          <w:szCs w:val="22"/>
        </w:rPr>
        <w:t>Зональная научная библиотека им</w:t>
      </w:r>
      <w:r w:rsidR="00D83CDF">
        <w:rPr>
          <w:sz w:val="22"/>
          <w:szCs w:val="22"/>
        </w:rPr>
        <w:t>ени</w:t>
      </w:r>
      <w:r w:rsidRPr="00CB101D">
        <w:rPr>
          <w:sz w:val="22"/>
          <w:szCs w:val="22"/>
        </w:rPr>
        <w:t xml:space="preserve"> Ю.А.Жданова </w:t>
      </w:r>
    </w:p>
    <w:p w:rsidR="00F06D1E" w:rsidRPr="00CB101D" w:rsidRDefault="00F06D1E" w:rsidP="00F06D1E">
      <w:pPr>
        <w:ind w:right="-57"/>
        <w:jc w:val="both"/>
        <w:rPr>
          <w:sz w:val="22"/>
          <w:szCs w:val="22"/>
        </w:rPr>
      </w:pPr>
      <w:r w:rsidRPr="00CB101D">
        <w:rPr>
          <w:sz w:val="22"/>
          <w:szCs w:val="22"/>
        </w:rPr>
        <w:t xml:space="preserve">Южного федерального университета. </w:t>
      </w:r>
    </w:p>
    <w:p w:rsidR="00014304" w:rsidRDefault="00F06D1E" w:rsidP="00F06D1E">
      <w:pPr>
        <w:ind w:firstLine="708"/>
        <w:jc w:val="both"/>
        <w:rPr>
          <w:sz w:val="22"/>
          <w:szCs w:val="22"/>
        </w:rPr>
      </w:pPr>
      <w:r w:rsidRPr="00014304">
        <w:rPr>
          <w:b/>
          <w:i/>
          <w:sz w:val="22"/>
          <w:szCs w:val="22"/>
        </w:rPr>
        <w:t>Смирнова Ольга Антраниковна</w:t>
      </w:r>
      <w:r w:rsidR="00014304">
        <w:rPr>
          <w:sz w:val="22"/>
          <w:szCs w:val="22"/>
        </w:rPr>
        <w:t>, ведущий методист</w:t>
      </w:r>
    </w:p>
    <w:p w:rsidR="00014304" w:rsidRDefault="00F06D1E" w:rsidP="00F06D1E">
      <w:pPr>
        <w:ind w:firstLine="708"/>
        <w:jc w:val="both"/>
        <w:rPr>
          <w:sz w:val="22"/>
          <w:szCs w:val="22"/>
        </w:rPr>
      </w:pPr>
      <w:r w:rsidRPr="00CB101D">
        <w:rPr>
          <w:sz w:val="22"/>
          <w:szCs w:val="22"/>
        </w:rPr>
        <w:t xml:space="preserve"> Зональной научной библиотеки им</w:t>
      </w:r>
      <w:r w:rsidR="00D83CDF">
        <w:rPr>
          <w:sz w:val="22"/>
          <w:szCs w:val="22"/>
        </w:rPr>
        <w:t>ени</w:t>
      </w:r>
      <w:r w:rsidRPr="00CB101D">
        <w:rPr>
          <w:sz w:val="22"/>
          <w:szCs w:val="22"/>
        </w:rPr>
        <w:t xml:space="preserve"> Ю.А.Жданова </w:t>
      </w:r>
    </w:p>
    <w:p w:rsidR="00014304" w:rsidRDefault="00F06D1E" w:rsidP="00F06D1E">
      <w:pPr>
        <w:ind w:firstLine="708"/>
        <w:jc w:val="both"/>
        <w:rPr>
          <w:sz w:val="22"/>
          <w:szCs w:val="22"/>
        </w:rPr>
      </w:pPr>
      <w:r w:rsidRPr="00CB101D">
        <w:rPr>
          <w:sz w:val="22"/>
          <w:szCs w:val="22"/>
        </w:rPr>
        <w:t xml:space="preserve">Южного федерального университета. </w:t>
      </w:r>
    </w:p>
    <w:p w:rsidR="00014304" w:rsidRDefault="00F06D1E" w:rsidP="00F06D1E">
      <w:pPr>
        <w:ind w:firstLine="708"/>
        <w:jc w:val="both"/>
        <w:rPr>
          <w:sz w:val="22"/>
          <w:szCs w:val="22"/>
        </w:rPr>
      </w:pPr>
      <w:r w:rsidRPr="00CB101D">
        <w:rPr>
          <w:sz w:val="22"/>
          <w:szCs w:val="22"/>
        </w:rPr>
        <w:t>Тел/факс (863) 219</w:t>
      </w:r>
      <w:r w:rsidR="00014304">
        <w:rPr>
          <w:sz w:val="22"/>
          <w:szCs w:val="22"/>
        </w:rPr>
        <w:t>-</w:t>
      </w:r>
      <w:r w:rsidRPr="00CB101D">
        <w:rPr>
          <w:sz w:val="22"/>
          <w:szCs w:val="22"/>
        </w:rPr>
        <w:t>97</w:t>
      </w:r>
      <w:r w:rsidR="00014304">
        <w:rPr>
          <w:sz w:val="22"/>
          <w:szCs w:val="22"/>
        </w:rPr>
        <w:t>-</w:t>
      </w:r>
      <w:r w:rsidRPr="00CB101D">
        <w:rPr>
          <w:sz w:val="22"/>
          <w:szCs w:val="22"/>
        </w:rPr>
        <w:t xml:space="preserve">49, </w:t>
      </w:r>
      <w:proofErr w:type="spellStart"/>
      <w:r w:rsidRPr="00CB101D">
        <w:rPr>
          <w:sz w:val="22"/>
          <w:szCs w:val="22"/>
        </w:rPr>
        <w:t>доб</w:t>
      </w:r>
      <w:proofErr w:type="spellEnd"/>
      <w:r w:rsidRPr="00CB101D">
        <w:rPr>
          <w:sz w:val="22"/>
          <w:szCs w:val="22"/>
        </w:rPr>
        <w:t xml:space="preserve">. 12-509, </w:t>
      </w:r>
      <w:proofErr w:type="spellStart"/>
      <w:r w:rsidRPr="00CB101D">
        <w:rPr>
          <w:sz w:val="22"/>
          <w:szCs w:val="22"/>
        </w:rPr>
        <w:t>моб</w:t>
      </w:r>
      <w:proofErr w:type="spellEnd"/>
      <w:r w:rsidRPr="00CB101D">
        <w:rPr>
          <w:sz w:val="22"/>
          <w:szCs w:val="22"/>
        </w:rPr>
        <w:t xml:space="preserve">. 8 919 885 43 67; </w:t>
      </w:r>
    </w:p>
    <w:p w:rsidR="00F06D1E" w:rsidRPr="00E724A4" w:rsidRDefault="00F06D1E" w:rsidP="00F06D1E">
      <w:pPr>
        <w:ind w:firstLine="708"/>
        <w:jc w:val="both"/>
        <w:rPr>
          <w:sz w:val="22"/>
          <w:szCs w:val="22"/>
          <w:lang w:val="en-US"/>
        </w:rPr>
      </w:pPr>
      <w:proofErr w:type="gramStart"/>
      <w:r w:rsidRPr="00CB101D">
        <w:rPr>
          <w:bCs/>
          <w:sz w:val="22"/>
          <w:szCs w:val="22"/>
          <w:lang w:val="en-US"/>
        </w:rPr>
        <w:t>e</w:t>
      </w:r>
      <w:r w:rsidRPr="00E724A4">
        <w:rPr>
          <w:bCs/>
          <w:sz w:val="22"/>
          <w:szCs w:val="22"/>
          <w:lang w:val="en-US"/>
        </w:rPr>
        <w:t>-</w:t>
      </w:r>
      <w:r w:rsidRPr="00CB101D">
        <w:rPr>
          <w:bCs/>
          <w:sz w:val="22"/>
          <w:szCs w:val="22"/>
          <w:lang w:val="en-US"/>
        </w:rPr>
        <w:t>mail</w:t>
      </w:r>
      <w:proofErr w:type="gramEnd"/>
      <w:r w:rsidRPr="00E724A4">
        <w:rPr>
          <w:bCs/>
          <w:sz w:val="22"/>
          <w:szCs w:val="22"/>
          <w:lang w:val="en-US"/>
        </w:rPr>
        <w:t xml:space="preserve">: </w:t>
      </w:r>
      <w:hyperlink r:id="rId11" w:history="1">
        <w:r w:rsidRPr="00CB101D">
          <w:rPr>
            <w:rStyle w:val="a5"/>
            <w:sz w:val="22"/>
            <w:szCs w:val="22"/>
            <w:lang w:val="en-US"/>
          </w:rPr>
          <w:t>osmirnova</w:t>
        </w:r>
        <w:r w:rsidRPr="00E724A4">
          <w:rPr>
            <w:rStyle w:val="a5"/>
            <w:sz w:val="22"/>
            <w:szCs w:val="22"/>
            <w:lang w:val="en-US"/>
          </w:rPr>
          <w:t>@</w:t>
        </w:r>
        <w:r w:rsidRPr="00CB101D">
          <w:rPr>
            <w:rStyle w:val="a5"/>
            <w:sz w:val="22"/>
            <w:szCs w:val="22"/>
            <w:lang w:val="en-US"/>
          </w:rPr>
          <w:t>sfedu</w:t>
        </w:r>
        <w:r w:rsidRPr="00E724A4">
          <w:rPr>
            <w:rStyle w:val="a5"/>
            <w:sz w:val="22"/>
            <w:szCs w:val="22"/>
            <w:lang w:val="en-US"/>
          </w:rPr>
          <w:t>.</w:t>
        </w:r>
        <w:r w:rsidRPr="00CB101D">
          <w:rPr>
            <w:rStyle w:val="a5"/>
            <w:sz w:val="22"/>
            <w:szCs w:val="22"/>
            <w:lang w:val="en-US"/>
          </w:rPr>
          <w:t>ru</w:t>
        </w:r>
      </w:hyperlink>
    </w:p>
    <w:p w:rsidR="00F53345" w:rsidRPr="00E724A4" w:rsidRDefault="00F53345" w:rsidP="001A652C">
      <w:pPr>
        <w:ind w:left="3538" w:firstLine="709"/>
        <w:rPr>
          <w:b/>
          <w:sz w:val="22"/>
          <w:szCs w:val="22"/>
          <w:lang w:val="en-US"/>
        </w:rPr>
      </w:pPr>
    </w:p>
    <w:p w:rsidR="006744AF" w:rsidRPr="00F36B72" w:rsidRDefault="00F06D1E" w:rsidP="00F36B72">
      <w:pPr>
        <w:jc w:val="center"/>
        <w:rPr>
          <w:b/>
          <w:lang w:val="en-US"/>
        </w:rPr>
      </w:pPr>
      <w:r w:rsidRPr="00F36B72">
        <w:rPr>
          <w:b/>
        </w:rPr>
        <w:t>Проживание</w:t>
      </w:r>
      <w:r w:rsidRPr="00F36B72">
        <w:rPr>
          <w:b/>
          <w:lang w:val="en-US"/>
        </w:rPr>
        <w:t>:</w:t>
      </w:r>
    </w:p>
    <w:p w:rsidR="00D83CDF" w:rsidRPr="004F1506" w:rsidRDefault="006744AF" w:rsidP="00FD3558">
      <w:pPr>
        <w:ind w:left="405"/>
        <w:rPr>
          <w:color w:val="000000"/>
        </w:rPr>
      </w:pPr>
      <w:r w:rsidRPr="004F1506">
        <w:rPr>
          <w:b/>
          <w:sz w:val="22"/>
          <w:szCs w:val="22"/>
        </w:rPr>
        <w:t>Гостиница «З</w:t>
      </w:r>
      <w:r w:rsidR="00D83CDF" w:rsidRPr="004F1506">
        <w:rPr>
          <w:b/>
          <w:sz w:val="22"/>
          <w:szCs w:val="22"/>
        </w:rPr>
        <w:t>а</w:t>
      </w:r>
      <w:r w:rsidRPr="004F1506">
        <w:rPr>
          <w:b/>
          <w:sz w:val="22"/>
          <w:szCs w:val="22"/>
        </w:rPr>
        <w:t xml:space="preserve">падная», </w:t>
      </w:r>
      <w:r w:rsidR="00D83CDF" w:rsidRPr="004F1506">
        <w:rPr>
          <w:b/>
          <w:color w:val="222222"/>
          <w:shd w:val="clear" w:color="auto" w:fill="FFFFFF"/>
        </w:rPr>
        <w:t xml:space="preserve">ул. Содружества, 66/110, Ростов-на-Дону, 344090 </w:t>
      </w:r>
    </w:p>
    <w:p w:rsidR="00D83CDF" w:rsidRPr="004F1506" w:rsidRDefault="006744AF" w:rsidP="00D83CDF">
      <w:pPr>
        <w:ind w:left="405"/>
        <w:rPr>
          <w:rStyle w:val="a8"/>
          <w:b/>
          <w:bCs/>
          <w:i w:val="0"/>
          <w:color w:val="000000"/>
        </w:rPr>
      </w:pPr>
      <w:r w:rsidRPr="004F1506">
        <w:rPr>
          <w:b/>
          <w:sz w:val="22"/>
          <w:szCs w:val="22"/>
        </w:rPr>
        <w:t xml:space="preserve">Тел.: </w:t>
      </w:r>
      <w:r w:rsidR="00D83CDF" w:rsidRPr="004F1506">
        <w:rPr>
          <w:b/>
          <w:sz w:val="22"/>
          <w:szCs w:val="22"/>
        </w:rPr>
        <w:t xml:space="preserve"> </w:t>
      </w:r>
      <w:r w:rsidR="00D83CDF" w:rsidRPr="004F1506">
        <w:rPr>
          <w:b/>
        </w:rPr>
        <w:t>8 (863) 222-68-73</w:t>
      </w:r>
      <w:r w:rsidR="00D83CDF" w:rsidRPr="004F1506">
        <w:rPr>
          <w:b/>
          <w:sz w:val="22"/>
          <w:szCs w:val="22"/>
        </w:rPr>
        <w:t>.</w:t>
      </w:r>
      <w:r w:rsidR="004F1506">
        <w:rPr>
          <w:b/>
          <w:sz w:val="22"/>
          <w:szCs w:val="22"/>
        </w:rPr>
        <w:t xml:space="preserve"> </w:t>
      </w:r>
      <w:r w:rsidR="00D83CDF" w:rsidRPr="004F1506">
        <w:rPr>
          <w:color w:val="000000"/>
          <w:sz w:val="21"/>
          <w:szCs w:val="21"/>
        </w:rPr>
        <w:t xml:space="preserve"> </w:t>
      </w:r>
      <w:r w:rsidR="00D83CDF" w:rsidRPr="004F1506">
        <w:rPr>
          <w:color w:val="000000"/>
        </w:rPr>
        <w:t>Отдел бронирования</w:t>
      </w:r>
      <w:r w:rsidR="00D83CDF" w:rsidRPr="004F1506">
        <w:rPr>
          <w:rStyle w:val="apple-converted-space"/>
          <w:color w:val="000000"/>
        </w:rPr>
        <w:t> </w:t>
      </w:r>
      <w:r w:rsidR="00D83CDF" w:rsidRPr="004F1506">
        <w:rPr>
          <w:rStyle w:val="a8"/>
          <w:b/>
          <w:bCs/>
          <w:i w:val="0"/>
          <w:color w:val="000000"/>
        </w:rPr>
        <w:t>(863) 222-68-73; 224-02-89;</w:t>
      </w:r>
    </w:p>
    <w:p w:rsidR="009F22E5" w:rsidRPr="004F1506" w:rsidRDefault="009F22E5" w:rsidP="00D83CDF">
      <w:pPr>
        <w:ind w:left="405"/>
      </w:pPr>
      <w:r w:rsidRPr="004F1506">
        <w:rPr>
          <w:rStyle w:val="a8"/>
          <w:b/>
          <w:bCs/>
          <w:color w:val="000000"/>
          <w:sz w:val="23"/>
          <w:szCs w:val="23"/>
        </w:rPr>
        <w:t>Адрес электронной почты:</w:t>
      </w:r>
      <w:r w:rsidRPr="004F1506">
        <w:rPr>
          <w:rStyle w:val="apple-converted-space"/>
          <w:b/>
          <w:bCs/>
          <w:i/>
          <w:iCs/>
          <w:color w:val="4F81BD" w:themeColor="accent1"/>
          <w:sz w:val="23"/>
          <w:szCs w:val="23"/>
        </w:rPr>
        <w:t> </w:t>
      </w:r>
      <w:hyperlink r:id="rId12" w:history="1">
        <w:r w:rsidRPr="004F1506">
          <w:rPr>
            <w:rStyle w:val="a5"/>
            <w:color w:val="4F81BD" w:themeColor="accent1"/>
            <w:sz w:val="23"/>
            <w:szCs w:val="23"/>
            <w:bdr w:val="none" w:sz="0" w:space="0" w:color="auto" w:frame="1"/>
          </w:rPr>
          <w:t>post@zapadhotel.ru</w:t>
        </w:r>
      </w:hyperlink>
    </w:p>
    <w:p w:rsidR="00277A2B" w:rsidRPr="004F1506" w:rsidRDefault="00277A2B" w:rsidP="00277A2B">
      <w:pPr>
        <w:pStyle w:val="a6"/>
        <w:spacing w:before="0" w:beforeAutospacing="0" w:after="0" w:afterAutospacing="0" w:line="270" w:lineRule="atLeast"/>
        <w:ind w:firstLine="360"/>
        <w:jc w:val="center"/>
        <w:rPr>
          <w:color w:val="000000"/>
        </w:rPr>
      </w:pPr>
      <w:r w:rsidRPr="004F1506">
        <w:rPr>
          <w:rStyle w:val="a8"/>
          <w:b/>
          <w:bCs/>
          <w:color w:val="000000"/>
        </w:rPr>
        <w:t>На общественном транспорте до остановки «Кустанайская»</w:t>
      </w:r>
      <w:r>
        <w:rPr>
          <w:rStyle w:val="a8"/>
          <w:b/>
          <w:bCs/>
          <w:color w:val="000000"/>
        </w:rPr>
        <w:t xml:space="preserve"> (Привоз)</w:t>
      </w:r>
    </w:p>
    <w:tbl>
      <w:tblPr>
        <w:tblW w:w="0" w:type="auto"/>
        <w:jc w:val="center"/>
        <w:tblInd w:w="-284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639"/>
      </w:tblGrid>
      <w:tr w:rsidR="00277A2B" w:rsidRPr="004F1506" w:rsidTr="00026E43">
        <w:trPr>
          <w:jc w:val="center"/>
        </w:trPr>
        <w:tc>
          <w:tcPr>
            <w:tcW w:w="9639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277A2B" w:rsidRPr="004F1506" w:rsidRDefault="00277A2B" w:rsidP="00026E43">
            <w:pPr>
              <w:numPr>
                <w:ilvl w:val="0"/>
                <w:numId w:val="8"/>
              </w:numPr>
              <w:ind w:left="405"/>
              <w:rPr>
                <w:color w:val="000000"/>
              </w:rPr>
            </w:pPr>
            <w:r w:rsidRPr="004F1506">
              <w:rPr>
                <w:color w:val="000000"/>
              </w:rPr>
              <w:t>от аэропорта – автобусы и маршрутные такси № 67, 85А;</w:t>
            </w:r>
          </w:p>
          <w:p w:rsidR="00277A2B" w:rsidRPr="004F1506" w:rsidRDefault="00277A2B" w:rsidP="00026E43">
            <w:pPr>
              <w:numPr>
                <w:ilvl w:val="0"/>
                <w:numId w:val="8"/>
              </w:numPr>
              <w:ind w:left="405"/>
              <w:rPr>
                <w:color w:val="000000"/>
              </w:rPr>
            </w:pPr>
            <w:proofErr w:type="gramStart"/>
            <w:r w:rsidRPr="004F1506">
              <w:rPr>
                <w:color w:val="000000"/>
              </w:rPr>
              <w:t>от ж</w:t>
            </w:r>
            <w:proofErr w:type="gramEnd"/>
            <w:r w:rsidRPr="004F1506">
              <w:rPr>
                <w:color w:val="000000"/>
              </w:rPr>
              <w:t>/</w:t>
            </w:r>
            <w:proofErr w:type="spellStart"/>
            <w:r w:rsidRPr="004F1506">
              <w:rPr>
                <w:color w:val="000000"/>
              </w:rPr>
              <w:t>д</w:t>
            </w:r>
            <w:proofErr w:type="spellEnd"/>
            <w:r w:rsidRPr="004F1506">
              <w:rPr>
                <w:color w:val="000000"/>
              </w:rPr>
              <w:t xml:space="preserve"> и автовокзала – автобусы и маршрутные такси № 40, 67; 85А</w:t>
            </w:r>
          </w:p>
          <w:p w:rsidR="00277A2B" w:rsidRPr="004F1506" w:rsidRDefault="00277A2B" w:rsidP="00026E43">
            <w:pPr>
              <w:numPr>
                <w:ilvl w:val="0"/>
                <w:numId w:val="8"/>
              </w:numPr>
              <w:ind w:left="405"/>
              <w:rPr>
                <w:color w:val="000000"/>
              </w:rPr>
            </w:pPr>
            <w:r w:rsidRPr="004F1506">
              <w:rPr>
                <w:color w:val="000000"/>
              </w:rPr>
              <w:t>от центрального рынка – автобусы и маршрутные такси № 26, 71;</w:t>
            </w:r>
          </w:p>
          <w:p w:rsidR="00277A2B" w:rsidRPr="004F1506" w:rsidRDefault="00277A2B" w:rsidP="00026E43">
            <w:pPr>
              <w:numPr>
                <w:ilvl w:val="0"/>
                <w:numId w:val="8"/>
              </w:numPr>
              <w:ind w:left="405"/>
              <w:rPr>
                <w:color w:val="000000"/>
              </w:rPr>
            </w:pPr>
            <w:r w:rsidRPr="004F1506">
              <w:rPr>
                <w:color w:val="000000"/>
              </w:rPr>
              <w:t>из других районов города – автобусы и маршрутные такси № 23, 25, 40, 67, 93, 94, 96.</w:t>
            </w:r>
          </w:p>
        </w:tc>
      </w:tr>
    </w:tbl>
    <w:p w:rsidR="004F1506" w:rsidRPr="004F1506" w:rsidRDefault="004F1506" w:rsidP="007E401E">
      <w:pPr>
        <w:pStyle w:val="a6"/>
        <w:spacing w:before="0" w:beforeAutospacing="0" w:after="0" w:afterAutospacing="0" w:line="270" w:lineRule="atLeast"/>
        <w:ind w:firstLine="360"/>
        <w:jc w:val="center"/>
        <w:rPr>
          <w:rStyle w:val="a8"/>
          <w:b/>
          <w:bCs/>
          <w:color w:val="000000"/>
        </w:rPr>
      </w:pPr>
    </w:p>
    <w:tbl>
      <w:tblPr>
        <w:tblStyle w:val="a7"/>
        <w:tblW w:w="10207" w:type="dxa"/>
        <w:tblInd w:w="-601" w:type="dxa"/>
        <w:tblLook w:val="04A0"/>
      </w:tblPr>
      <w:tblGrid>
        <w:gridCol w:w="6946"/>
        <w:gridCol w:w="1560"/>
        <w:gridCol w:w="1701"/>
      </w:tblGrid>
      <w:tr w:rsidR="006744AF" w:rsidRPr="004F1506" w:rsidTr="00EE77B3">
        <w:tc>
          <w:tcPr>
            <w:tcW w:w="6946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 xml:space="preserve">Категория номера Бронирование </w:t>
            </w:r>
            <w:hyperlink r:id="rId13" w:anchor="booking-form" w:tooltip="Забронировать" w:history="1"/>
            <w:r w:rsidRPr="001B2626">
              <w:rPr>
                <w:color w:val="000000"/>
              </w:rPr>
              <w:t xml:space="preserve"> </w:t>
            </w:r>
            <w:hyperlink r:id="rId14" w:anchor="booking-form" w:tooltip="Забронировать" w:history="1"/>
            <w:r w:rsidRPr="001B2626">
              <w:rPr>
                <w:color w:val="000000"/>
              </w:rPr>
              <w:t xml:space="preserve"> </w:t>
            </w:r>
            <w:hyperlink r:id="rId15" w:anchor="booking-form" w:tooltip="Забронировать" w:history="1"/>
            <w:r w:rsidRPr="001B2626">
              <w:rPr>
                <w:color w:val="000000"/>
              </w:rPr>
              <w:t xml:space="preserve"> </w:t>
            </w:r>
          </w:p>
        </w:tc>
        <w:tc>
          <w:tcPr>
            <w:tcW w:w="1560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>Цена места в сутки (руб.)</w:t>
            </w:r>
          </w:p>
        </w:tc>
        <w:tc>
          <w:tcPr>
            <w:tcW w:w="1701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>Цена номера в сутки (руб.)</w:t>
            </w:r>
          </w:p>
        </w:tc>
      </w:tr>
      <w:tr w:rsidR="006744AF" w:rsidRPr="004F1506" w:rsidTr="00EE77B3">
        <w:tc>
          <w:tcPr>
            <w:tcW w:w="6946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 xml:space="preserve">Однокомнатный одноместный номер с удобствами, телевизором, холодильником и кондиционером, 1 категории «Стандарт» </w:t>
            </w:r>
          </w:p>
        </w:tc>
        <w:tc>
          <w:tcPr>
            <w:tcW w:w="1560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>1700</w:t>
            </w:r>
          </w:p>
        </w:tc>
        <w:tc>
          <w:tcPr>
            <w:tcW w:w="1701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>1700</w:t>
            </w:r>
          </w:p>
        </w:tc>
      </w:tr>
      <w:tr w:rsidR="006744AF" w:rsidRPr="004F1506" w:rsidTr="00EE77B3">
        <w:tc>
          <w:tcPr>
            <w:tcW w:w="6946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>Однокомнатный двухместный номер с удобствами, телевизором, холодильником и кондиционером, 1 категории «Стандарт»</w:t>
            </w:r>
          </w:p>
        </w:tc>
        <w:tc>
          <w:tcPr>
            <w:tcW w:w="1560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>1100</w:t>
            </w:r>
          </w:p>
        </w:tc>
        <w:tc>
          <w:tcPr>
            <w:tcW w:w="1701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>2200</w:t>
            </w:r>
          </w:p>
        </w:tc>
      </w:tr>
      <w:tr w:rsidR="006744AF" w:rsidRPr="004F1506" w:rsidTr="00EE77B3">
        <w:tc>
          <w:tcPr>
            <w:tcW w:w="6946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>Двухкомнатный двухместный номер с удобствами, телевизором, холодильником и кондиционером, «Полу</w:t>
            </w:r>
            <w:r w:rsidR="00277A2B" w:rsidRPr="001B2626">
              <w:rPr>
                <w:color w:val="000000"/>
              </w:rPr>
              <w:t xml:space="preserve"> </w:t>
            </w:r>
            <w:r w:rsidRPr="001B2626">
              <w:rPr>
                <w:color w:val="000000"/>
              </w:rPr>
              <w:t>люкс»</w:t>
            </w:r>
          </w:p>
        </w:tc>
        <w:tc>
          <w:tcPr>
            <w:tcW w:w="1560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>1500</w:t>
            </w:r>
          </w:p>
        </w:tc>
        <w:tc>
          <w:tcPr>
            <w:tcW w:w="1701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>3000</w:t>
            </w:r>
          </w:p>
        </w:tc>
      </w:tr>
      <w:tr w:rsidR="006744AF" w:rsidRPr="004F1506" w:rsidTr="00EE77B3">
        <w:tc>
          <w:tcPr>
            <w:tcW w:w="6946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>Однокомнатный двухместный номер с телевизором и холодильником, 2 категории «</w:t>
            </w:r>
            <w:proofErr w:type="spellStart"/>
            <w:proofErr w:type="gramStart"/>
            <w:r w:rsidRPr="001B2626">
              <w:rPr>
                <w:color w:val="000000"/>
              </w:rPr>
              <w:t>Эконом</w:t>
            </w:r>
            <w:r w:rsidR="00D83CDF" w:rsidRPr="001B2626">
              <w:rPr>
                <w:color w:val="000000"/>
              </w:rPr>
              <w:t>-</w:t>
            </w:r>
            <w:r w:rsidRPr="001B2626">
              <w:rPr>
                <w:color w:val="000000"/>
              </w:rPr>
              <w:t>класса</w:t>
            </w:r>
            <w:proofErr w:type="spellEnd"/>
            <w:proofErr w:type="gramEnd"/>
            <w:r w:rsidRPr="001B2626"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>600</w:t>
            </w:r>
          </w:p>
        </w:tc>
        <w:tc>
          <w:tcPr>
            <w:tcW w:w="1701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>1200</w:t>
            </w:r>
          </w:p>
        </w:tc>
      </w:tr>
      <w:tr w:rsidR="006744AF" w:rsidRPr="004F1506" w:rsidTr="00EE77B3">
        <w:tc>
          <w:tcPr>
            <w:tcW w:w="6946" w:type="dxa"/>
          </w:tcPr>
          <w:p w:rsidR="006744AF" w:rsidRPr="001B2626" w:rsidRDefault="006744AF" w:rsidP="00F53345">
            <w:pPr>
              <w:rPr>
                <w:color w:val="000000"/>
              </w:rPr>
            </w:pPr>
            <w:r w:rsidRPr="001B2626">
              <w:rPr>
                <w:color w:val="000000"/>
              </w:rPr>
              <w:t>Двухкомнатный двухместный номер с телевизором и холодильником, 2 категории «</w:t>
            </w:r>
            <w:proofErr w:type="spellStart"/>
            <w:proofErr w:type="gramStart"/>
            <w:r w:rsidRPr="001B2626">
              <w:rPr>
                <w:color w:val="000000"/>
              </w:rPr>
              <w:t>Эконом-класса</w:t>
            </w:r>
            <w:proofErr w:type="spellEnd"/>
            <w:proofErr w:type="gramEnd"/>
            <w:r w:rsidRPr="001B2626">
              <w:rPr>
                <w:color w:val="000000"/>
              </w:rPr>
              <w:t>»</w:t>
            </w:r>
          </w:p>
        </w:tc>
        <w:tc>
          <w:tcPr>
            <w:tcW w:w="1560" w:type="dxa"/>
          </w:tcPr>
          <w:p w:rsidR="006744AF" w:rsidRPr="001B2626" w:rsidRDefault="006744AF" w:rsidP="00277A2B">
            <w:r w:rsidRPr="001B2626">
              <w:rPr>
                <w:color w:val="000000"/>
              </w:rPr>
              <w:t>750</w:t>
            </w:r>
          </w:p>
        </w:tc>
        <w:tc>
          <w:tcPr>
            <w:tcW w:w="1701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>1500</w:t>
            </w:r>
          </w:p>
        </w:tc>
      </w:tr>
      <w:tr w:rsidR="006744AF" w:rsidRPr="004F1506" w:rsidTr="00EE77B3">
        <w:tc>
          <w:tcPr>
            <w:tcW w:w="6946" w:type="dxa"/>
          </w:tcPr>
          <w:p w:rsidR="006744AF" w:rsidRPr="001B2626" w:rsidRDefault="006744AF" w:rsidP="00F53345">
            <w:pPr>
              <w:rPr>
                <w:color w:val="000000"/>
              </w:rPr>
            </w:pPr>
            <w:r w:rsidRPr="001B2626">
              <w:rPr>
                <w:color w:val="000000"/>
              </w:rPr>
              <w:t>Двухкомнатный трехместный номер с холодильником и телевизором, 2 категории «</w:t>
            </w:r>
            <w:proofErr w:type="spellStart"/>
            <w:proofErr w:type="gramStart"/>
            <w:r w:rsidRPr="001B2626">
              <w:rPr>
                <w:color w:val="000000"/>
              </w:rPr>
              <w:t>Эконом-класса</w:t>
            </w:r>
            <w:proofErr w:type="spellEnd"/>
            <w:proofErr w:type="gramEnd"/>
            <w:r w:rsidRPr="001B2626">
              <w:rPr>
                <w:color w:val="000000"/>
              </w:rPr>
              <w:t xml:space="preserve">» </w:t>
            </w:r>
          </w:p>
        </w:tc>
        <w:tc>
          <w:tcPr>
            <w:tcW w:w="1560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>600</w:t>
            </w:r>
            <w:hyperlink r:id="rId16" w:anchor="booking-form" w:tooltip="Забронировать" w:history="1"/>
          </w:p>
        </w:tc>
        <w:tc>
          <w:tcPr>
            <w:tcW w:w="1701" w:type="dxa"/>
          </w:tcPr>
          <w:p w:rsidR="006744AF" w:rsidRPr="001B2626" w:rsidRDefault="006744AF" w:rsidP="00F53345">
            <w:r w:rsidRPr="001B2626">
              <w:rPr>
                <w:color w:val="000000"/>
              </w:rPr>
              <w:t>1800</w:t>
            </w:r>
          </w:p>
        </w:tc>
      </w:tr>
    </w:tbl>
    <w:p w:rsidR="00D83CDF" w:rsidRPr="00FD3558" w:rsidRDefault="009F22E5" w:rsidP="004F1506">
      <w:pPr>
        <w:pStyle w:val="a6"/>
        <w:spacing w:before="0" w:beforeAutospacing="0" w:after="0" w:afterAutospacing="0" w:line="270" w:lineRule="atLeast"/>
        <w:ind w:left="-567"/>
        <w:jc w:val="both"/>
        <w:rPr>
          <w:color w:val="000000"/>
        </w:rPr>
      </w:pPr>
      <w:r w:rsidRPr="00FD3558">
        <w:rPr>
          <w:rStyle w:val="a8"/>
          <w:color w:val="000000"/>
        </w:rPr>
        <w:t>В гостинице «Западная» действует единый расчетный час – 12.00. Оплата рассчитывается за полные сутки, учтите это при планировании заезда.</w:t>
      </w:r>
      <w:r w:rsidR="00EE77B3">
        <w:rPr>
          <w:rStyle w:val="a8"/>
          <w:color w:val="000000"/>
        </w:rPr>
        <w:t xml:space="preserve"> </w:t>
      </w:r>
      <w:r w:rsidR="00D83CDF" w:rsidRPr="00FD3558">
        <w:rPr>
          <w:rStyle w:val="a8"/>
          <w:color w:val="000000"/>
        </w:rPr>
        <w:t xml:space="preserve">Гостиница расположена в 15 минутах </w:t>
      </w:r>
      <w:r w:rsidR="00CC37FA" w:rsidRPr="00FD3558">
        <w:rPr>
          <w:rStyle w:val="a8"/>
          <w:color w:val="000000"/>
        </w:rPr>
        <w:t>ходьбы</w:t>
      </w:r>
      <w:r w:rsidR="00D83CDF" w:rsidRPr="00FD3558">
        <w:rPr>
          <w:rStyle w:val="a8"/>
          <w:color w:val="000000"/>
        </w:rPr>
        <w:t xml:space="preserve"> </w:t>
      </w:r>
      <w:r w:rsidR="00CC37FA" w:rsidRPr="00FD3558">
        <w:rPr>
          <w:rStyle w:val="a8"/>
          <w:color w:val="000000"/>
        </w:rPr>
        <w:t>от места проведения конференции</w:t>
      </w:r>
      <w:r w:rsidR="00D83CDF" w:rsidRPr="00FD3558">
        <w:rPr>
          <w:rStyle w:val="a8"/>
          <w:color w:val="000000"/>
        </w:rPr>
        <w:t xml:space="preserve"> на пересечении улиц Содружества и Кустанайской.</w:t>
      </w:r>
    </w:p>
    <w:p w:rsidR="00FD3558" w:rsidRDefault="00FD3558" w:rsidP="00F06D1E">
      <w:pPr>
        <w:pStyle w:val="a6"/>
        <w:shd w:val="clear" w:color="auto" w:fill="FFFFFF"/>
        <w:spacing w:before="0" w:beforeAutospacing="0" w:after="0" w:afterAutospacing="0"/>
        <w:jc w:val="both"/>
        <w:rPr>
          <w:rStyle w:val="hotel"/>
          <w:b/>
          <w:color w:val="5C5C5C"/>
          <w:shd w:val="clear" w:color="auto" w:fill="FFFFFF"/>
        </w:rPr>
      </w:pPr>
    </w:p>
    <w:p w:rsidR="007B08B8" w:rsidRDefault="007B08B8" w:rsidP="00F06D1E">
      <w:pPr>
        <w:pStyle w:val="a6"/>
        <w:shd w:val="clear" w:color="auto" w:fill="FFFFFF"/>
        <w:spacing w:before="0" w:beforeAutospacing="0" w:after="0" w:afterAutospacing="0"/>
        <w:jc w:val="both"/>
        <w:rPr>
          <w:b/>
          <w:color w:val="000000"/>
          <w:shd w:val="clear" w:color="auto" w:fill="D9DBDF"/>
        </w:rPr>
      </w:pPr>
      <w:r w:rsidRPr="007B08B8">
        <w:rPr>
          <w:rStyle w:val="hotel"/>
          <w:b/>
          <w:color w:val="5C5C5C"/>
          <w:shd w:val="clear" w:color="auto" w:fill="FFFFFF"/>
        </w:rPr>
        <w:t>Отель «</w:t>
      </w:r>
      <w:proofErr w:type="spellStart"/>
      <w:r w:rsidRPr="007B08B8">
        <w:rPr>
          <w:rStyle w:val="hotel"/>
          <w:b/>
          <w:color w:val="5C5C5C"/>
          <w:shd w:val="clear" w:color="auto" w:fill="FFFFFF"/>
        </w:rPr>
        <w:t>Мартон</w:t>
      </w:r>
      <w:proofErr w:type="spellEnd"/>
      <w:r w:rsidRPr="007B08B8">
        <w:rPr>
          <w:rStyle w:val="hotel"/>
          <w:b/>
          <w:color w:val="5C5C5C"/>
          <w:shd w:val="clear" w:color="auto" w:fill="FFFFFF"/>
        </w:rPr>
        <w:t xml:space="preserve"> Стачки»</w:t>
      </w:r>
      <w:r>
        <w:rPr>
          <w:rStyle w:val="a3"/>
          <w:b w:val="0"/>
          <w:color w:val="000000"/>
          <w:shd w:val="clear" w:color="auto" w:fill="FFFFFF"/>
        </w:rPr>
        <w:t xml:space="preserve">, </w:t>
      </w:r>
      <w:r w:rsidR="004F1506" w:rsidRPr="004F1506">
        <w:rPr>
          <w:rStyle w:val="a3"/>
          <w:color w:val="000000"/>
          <w:shd w:val="clear" w:color="auto" w:fill="FFFFFF"/>
        </w:rPr>
        <w:t>пр. Стачки, 107</w:t>
      </w:r>
    </w:p>
    <w:p w:rsidR="00F06D1E" w:rsidRPr="007B08B8" w:rsidRDefault="007B08B8" w:rsidP="00F06D1E">
      <w:pPr>
        <w:pStyle w:val="a6"/>
        <w:shd w:val="clear" w:color="auto" w:fill="FFFFFF"/>
        <w:spacing w:before="0" w:beforeAutospacing="0" w:after="0" w:afterAutospacing="0"/>
        <w:jc w:val="both"/>
        <w:rPr>
          <w:b/>
        </w:rPr>
      </w:pPr>
      <w:r w:rsidRPr="007B08B8">
        <w:rPr>
          <w:rStyle w:val="apple-converted-space"/>
          <w:b/>
          <w:color w:val="000000"/>
          <w:shd w:val="clear" w:color="auto" w:fill="FFFFFF"/>
        </w:rPr>
        <w:t xml:space="preserve"> </w:t>
      </w:r>
      <w:r w:rsidRPr="007B08B8">
        <w:rPr>
          <w:rStyle w:val="a3"/>
          <w:b w:val="0"/>
          <w:color w:val="000000"/>
          <w:shd w:val="clear" w:color="auto" w:fill="FFFFFF"/>
        </w:rPr>
        <w:t>Телефоны:</w:t>
      </w:r>
      <w:r w:rsidRPr="007B08B8">
        <w:rPr>
          <w:rStyle w:val="apple-converted-space"/>
          <w:b/>
          <w:color w:val="000000"/>
          <w:shd w:val="clear" w:color="auto" w:fill="FFFFFF"/>
        </w:rPr>
        <w:t> </w:t>
      </w:r>
      <w:r w:rsidRPr="007B08B8">
        <w:rPr>
          <w:rStyle w:val="number"/>
          <w:b/>
          <w:color w:val="000000"/>
          <w:shd w:val="clear" w:color="auto" w:fill="FFFFFF"/>
        </w:rPr>
        <w:t>(863) 244-98-99, 244-91-8</w:t>
      </w:r>
    </w:p>
    <w:p w:rsidR="007E401E" w:rsidRDefault="007E401E" w:rsidP="007E401E">
      <w:pPr>
        <w:pStyle w:val="a6"/>
        <w:spacing w:before="0" w:beforeAutospacing="0" w:after="0" w:afterAutospacing="0" w:line="270" w:lineRule="atLeast"/>
        <w:ind w:firstLine="360"/>
        <w:jc w:val="center"/>
        <w:rPr>
          <w:rStyle w:val="a8"/>
          <w:b/>
          <w:bCs/>
          <w:color w:val="000000"/>
        </w:rPr>
      </w:pPr>
      <w:r w:rsidRPr="00D83CDF">
        <w:rPr>
          <w:rStyle w:val="a8"/>
          <w:b/>
          <w:bCs/>
          <w:color w:val="000000"/>
        </w:rPr>
        <w:t>На общественном транспорте</w:t>
      </w:r>
      <w:proofErr w:type="gramStart"/>
      <w:r>
        <w:rPr>
          <w:rStyle w:val="a8"/>
          <w:b/>
          <w:bCs/>
          <w:color w:val="000000"/>
        </w:rPr>
        <w:t xml:space="preserve"> Д</w:t>
      </w:r>
      <w:proofErr w:type="gramEnd"/>
      <w:r>
        <w:rPr>
          <w:rStyle w:val="a8"/>
          <w:b/>
          <w:bCs/>
          <w:color w:val="000000"/>
        </w:rPr>
        <w:t>о остановки «2-я кольцевая»</w:t>
      </w:r>
      <w:r w:rsidRPr="00D83CDF">
        <w:rPr>
          <w:rStyle w:val="a8"/>
          <w:b/>
          <w:bCs/>
          <w:color w:val="000000"/>
        </w:rPr>
        <w:t>:</w:t>
      </w:r>
    </w:p>
    <w:p w:rsidR="007E401E" w:rsidRPr="00D83CDF" w:rsidRDefault="007E401E" w:rsidP="007E401E">
      <w:pPr>
        <w:numPr>
          <w:ilvl w:val="0"/>
          <w:numId w:val="8"/>
        </w:numPr>
        <w:ind w:left="405"/>
        <w:rPr>
          <w:color w:val="000000"/>
        </w:rPr>
      </w:pPr>
      <w:r w:rsidRPr="00D83CDF">
        <w:rPr>
          <w:color w:val="000000"/>
        </w:rPr>
        <w:t>от аэропорта – автобусы и маршрутные такси №</w:t>
      </w:r>
      <w:r>
        <w:rPr>
          <w:color w:val="000000"/>
        </w:rPr>
        <w:t xml:space="preserve"> </w:t>
      </w:r>
      <w:r w:rsidRPr="00D83CDF">
        <w:rPr>
          <w:color w:val="000000"/>
        </w:rPr>
        <w:t xml:space="preserve">67, </w:t>
      </w:r>
      <w:r>
        <w:rPr>
          <w:color w:val="000000"/>
        </w:rPr>
        <w:t xml:space="preserve"> 85А</w:t>
      </w:r>
    </w:p>
    <w:p w:rsidR="007E401E" w:rsidRPr="00D83CDF" w:rsidRDefault="007E401E" w:rsidP="007E401E">
      <w:pPr>
        <w:numPr>
          <w:ilvl w:val="0"/>
          <w:numId w:val="8"/>
        </w:numPr>
        <w:ind w:left="405"/>
        <w:rPr>
          <w:color w:val="000000"/>
        </w:rPr>
      </w:pPr>
      <w:proofErr w:type="gramStart"/>
      <w:r w:rsidRPr="00D83CDF">
        <w:rPr>
          <w:color w:val="000000"/>
        </w:rPr>
        <w:t>от ж</w:t>
      </w:r>
      <w:proofErr w:type="gramEnd"/>
      <w:r w:rsidRPr="00D83CDF">
        <w:rPr>
          <w:color w:val="000000"/>
        </w:rPr>
        <w:t>/</w:t>
      </w:r>
      <w:proofErr w:type="spellStart"/>
      <w:r w:rsidRPr="00D83CDF">
        <w:rPr>
          <w:color w:val="000000"/>
        </w:rPr>
        <w:t>д</w:t>
      </w:r>
      <w:proofErr w:type="spellEnd"/>
      <w:r w:rsidRPr="00D83CDF">
        <w:rPr>
          <w:color w:val="000000"/>
        </w:rPr>
        <w:t xml:space="preserve"> и автовокзала – автобусы и маршрутные такси №</w:t>
      </w:r>
      <w:r>
        <w:rPr>
          <w:color w:val="000000"/>
        </w:rPr>
        <w:t xml:space="preserve"> 40, 67</w:t>
      </w:r>
      <w:r w:rsidRPr="00D83CDF">
        <w:rPr>
          <w:color w:val="000000"/>
        </w:rPr>
        <w:t>;</w:t>
      </w:r>
    </w:p>
    <w:p w:rsidR="007E401E" w:rsidRPr="00D83CDF" w:rsidRDefault="007E401E" w:rsidP="007E401E">
      <w:pPr>
        <w:numPr>
          <w:ilvl w:val="0"/>
          <w:numId w:val="8"/>
        </w:numPr>
        <w:ind w:left="405"/>
        <w:rPr>
          <w:color w:val="000000"/>
        </w:rPr>
      </w:pPr>
      <w:r w:rsidRPr="00D83CDF">
        <w:rPr>
          <w:color w:val="000000"/>
        </w:rPr>
        <w:t>от центрального рынка – автобусы и маршрутные такси №</w:t>
      </w:r>
      <w:r>
        <w:rPr>
          <w:color w:val="000000"/>
        </w:rPr>
        <w:t xml:space="preserve"> </w:t>
      </w:r>
      <w:r w:rsidRPr="00D83CDF">
        <w:rPr>
          <w:color w:val="000000"/>
        </w:rPr>
        <w:t>26, 71;</w:t>
      </w:r>
    </w:p>
    <w:p w:rsidR="007E401E" w:rsidRDefault="007E401E" w:rsidP="007E401E">
      <w:pPr>
        <w:rPr>
          <w:color w:val="000000"/>
        </w:rPr>
      </w:pPr>
      <w:r w:rsidRPr="00D83CDF">
        <w:rPr>
          <w:color w:val="000000"/>
        </w:rPr>
        <w:t>из других районов города – автобусы и маршрутные такси №</w:t>
      </w:r>
      <w:r>
        <w:rPr>
          <w:color w:val="000000"/>
        </w:rPr>
        <w:t xml:space="preserve"> 23, 25, 40, 67</w:t>
      </w:r>
      <w:r w:rsidRPr="00D83CDF">
        <w:rPr>
          <w:color w:val="000000"/>
        </w:rPr>
        <w:t>, 93, 94, 96.</w:t>
      </w:r>
    </w:p>
    <w:p w:rsidR="004F1506" w:rsidRDefault="004F1506" w:rsidP="004F1506">
      <w:pPr>
        <w:pStyle w:val="a6"/>
        <w:spacing w:before="0" w:beforeAutospacing="0" w:after="0" w:afterAutospacing="0" w:line="270" w:lineRule="atLeast"/>
        <w:ind w:firstLine="360"/>
        <w:jc w:val="center"/>
        <w:rPr>
          <w:rStyle w:val="a8"/>
          <w:color w:val="000000"/>
        </w:rPr>
      </w:pPr>
    </w:p>
    <w:tbl>
      <w:tblPr>
        <w:tblStyle w:val="a7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4F1506" w:rsidTr="004F1506">
        <w:tc>
          <w:tcPr>
            <w:tcW w:w="2392" w:type="dxa"/>
          </w:tcPr>
          <w:p w:rsidR="004F1506" w:rsidRDefault="004F1506" w:rsidP="007E401E">
            <w:r w:rsidRPr="00FD3558">
              <w:rPr>
                <w:b/>
                <w:bCs/>
                <w:color w:val="333333"/>
              </w:rPr>
              <w:t>Этаж</w:t>
            </w:r>
          </w:p>
        </w:tc>
        <w:tc>
          <w:tcPr>
            <w:tcW w:w="2393" w:type="dxa"/>
          </w:tcPr>
          <w:p w:rsidR="004F1506" w:rsidRDefault="004F1506" w:rsidP="007E401E">
            <w:r w:rsidRPr="00FD3558">
              <w:rPr>
                <w:b/>
                <w:bCs/>
                <w:color w:val="333333"/>
              </w:rPr>
              <w:t>Номера</w:t>
            </w:r>
          </w:p>
        </w:tc>
        <w:tc>
          <w:tcPr>
            <w:tcW w:w="2393" w:type="dxa"/>
          </w:tcPr>
          <w:p w:rsidR="004F1506" w:rsidRDefault="004F1506" w:rsidP="004F1506">
            <w:pPr>
              <w:spacing w:line="20" w:lineRule="atLeast"/>
            </w:pPr>
            <w:r>
              <w:rPr>
                <w:b/>
                <w:bCs/>
                <w:color w:val="333333"/>
              </w:rPr>
              <w:t xml:space="preserve">Стоимость </w:t>
            </w:r>
            <w:proofErr w:type="spellStart"/>
            <w:r w:rsidRPr="00FD3558">
              <w:rPr>
                <w:b/>
                <w:bCs/>
                <w:color w:val="333333"/>
              </w:rPr>
              <w:t>руб</w:t>
            </w:r>
            <w:proofErr w:type="spellEnd"/>
            <w:r w:rsidRPr="00FD3558">
              <w:rPr>
                <w:b/>
                <w:bCs/>
                <w:color w:val="333333"/>
              </w:rPr>
              <w:t>/сутки</w:t>
            </w:r>
          </w:p>
        </w:tc>
        <w:tc>
          <w:tcPr>
            <w:tcW w:w="2393" w:type="dxa"/>
          </w:tcPr>
          <w:p w:rsidR="004F1506" w:rsidRDefault="004F1506" w:rsidP="007E401E">
            <w:r w:rsidRPr="00FD3558">
              <w:rPr>
                <w:b/>
                <w:bCs/>
                <w:color w:val="333333"/>
              </w:rPr>
              <w:t xml:space="preserve">Стоимость </w:t>
            </w:r>
            <w:proofErr w:type="spellStart"/>
            <w:r w:rsidRPr="00FD3558">
              <w:rPr>
                <w:b/>
                <w:bCs/>
                <w:color w:val="333333"/>
              </w:rPr>
              <w:t>руб</w:t>
            </w:r>
            <w:proofErr w:type="spellEnd"/>
            <w:r w:rsidRPr="00FD3558">
              <w:rPr>
                <w:b/>
                <w:bCs/>
                <w:color w:val="333333"/>
              </w:rPr>
              <w:t>/час</w:t>
            </w:r>
          </w:p>
        </w:tc>
      </w:tr>
      <w:tr w:rsidR="004F1506" w:rsidTr="00451616">
        <w:tc>
          <w:tcPr>
            <w:tcW w:w="2392" w:type="dxa"/>
          </w:tcPr>
          <w:p w:rsidR="004F1506" w:rsidRDefault="004F1506" w:rsidP="007E401E">
            <w:r w:rsidRPr="00FD3558">
              <w:rPr>
                <w:b/>
                <w:bCs/>
                <w:color w:val="333333"/>
              </w:rPr>
              <w:t>Первый  этаж</w:t>
            </w:r>
          </w:p>
        </w:tc>
        <w:tc>
          <w:tcPr>
            <w:tcW w:w="2393" w:type="dxa"/>
            <w:vAlign w:val="bottom"/>
          </w:tcPr>
          <w:p w:rsidR="004F1506" w:rsidRPr="00FD3558" w:rsidRDefault="004F1506" w:rsidP="009847B7">
            <w:pPr>
              <w:spacing w:line="20" w:lineRule="atLeast"/>
              <w:rPr>
                <w:color w:val="333333"/>
              </w:rPr>
            </w:pPr>
            <w:r w:rsidRPr="00FD3558">
              <w:rPr>
                <w:color w:val="333333"/>
              </w:rPr>
              <w:t>номера (101,109</w:t>
            </w:r>
            <w:r w:rsidRPr="00FD3558">
              <w:rPr>
                <w:b/>
                <w:bCs/>
                <w:color w:val="333333"/>
              </w:rPr>
              <w:t>)</w:t>
            </w:r>
          </w:p>
        </w:tc>
        <w:tc>
          <w:tcPr>
            <w:tcW w:w="2393" w:type="dxa"/>
          </w:tcPr>
          <w:p w:rsidR="004F1506" w:rsidRDefault="004F1506" w:rsidP="007E401E">
            <w:r w:rsidRPr="00FD3558">
              <w:rPr>
                <w:color w:val="333333"/>
              </w:rPr>
              <w:t>1590</w:t>
            </w:r>
          </w:p>
        </w:tc>
        <w:tc>
          <w:tcPr>
            <w:tcW w:w="2393" w:type="dxa"/>
          </w:tcPr>
          <w:p w:rsidR="004F1506" w:rsidRDefault="004F1506" w:rsidP="007E401E">
            <w:r w:rsidRPr="00FD3558">
              <w:rPr>
                <w:color w:val="333333"/>
              </w:rPr>
              <w:t>190</w:t>
            </w:r>
          </w:p>
        </w:tc>
      </w:tr>
      <w:tr w:rsidR="004F1506" w:rsidTr="00277A2B">
        <w:tc>
          <w:tcPr>
            <w:tcW w:w="2392" w:type="dxa"/>
          </w:tcPr>
          <w:p w:rsidR="004F1506" w:rsidRDefault="004F1506" w:rsidP="007E401E"/>
        </w:tc>
        <w:tc>
          <w:tcPr>
            <w:tcW w:w="2393" w:type="dxa"/>
          </w:tcPr>
          <w:p w:rsidR="004F1506" w:rsidRDefault="004F1506" w:rsidP="007E401E">
            <w:r w:rsidRPr="00FD3558">
              <w:rPr>
                <w:color w:val="333333"/>
              </w:rPr>
              <w:t>номера (102, 103, 104, 105, 106, 107, 108)</w:t>
            </w:r>
          </w:p>
        </w:tc>
        <w:tc>
          <w:tcPr>
            <w:tcW w:w="2393" w:type="dxa"/>
          </w:tcPr>
          <w:p w:rsidR="004F1506" w:rsidRPr="00FD3558" w:rsidRDefault="004F1506" w:rsidP="00277A2B">
            <w:pPr>
              <w:spacing w:line="20" w:lineRule="atLeast"/>
              <w:rPr>
                <w:color w:val="333333"/>
              </w:rPr>
            </w:pPr>
            <w:r w:rsidRPr="00FD3558">
              <w:rPr>
                <w:color w:val="333333"/>
              </w:rPr>
              <w:t>1590</w:t>
            </w:r>
          </w:p>
        </w:tc>
        <w:tc>
          <w:tcPr>
            <w:tcW w:w="2393" w:type="dxa"/>
          </w:tcPr>
          <w:p w:rsidR="004F1506" w:rsidRDefault="004F1506" w:rsidP="004F1506">
            <w:r w:rsidRPr="00FD3558">
              <w:rPr>
                <w:color w:val="333333"/>
              </w:rPr>
              <w:t>290</w:t>
            </w:r>
          </w:p>
        </w:tc>
      </w:tr>
      <w:tr w:rsidR="004F1506" w:rsidTr="004F1506">
        <w:tc>
          <w:tcPr>
            <w:tcW w:w="2392" w:type="dxa"/>
          </w:tcPr>
          <w:p w:rsidR="004F1506" w:rsidRDefault="004F1506" w:rsidP="007E401E">
            <w:r w:rsidRPr="00FD3558">
              <w:rPr>
                <w:b/>
                <w:bCs/>
                <w:color w:val="333333"/>
              </w:rPr>
              <w:t>Второй  этаж</w:t>
            </w:r>
          </w:p>
        </w:tc>
        <w:tc>
          <w:tcPr>
            <w:tcW w:w="2393" w:type="dxa"/>
          </w:tcPr>
          <w:p w:rsidR="004F1506" w:rsidRDefault="004F1506" w:rsidP="007E401E">
            <w:r w:rsidRPr="00FD3558">
              <w:rPr>
                <w:color w:val="333333"/>
              </w:rPr>
              <w:t>номера (203-214)</w:t>
            </w:r>
          </w:p>
        </w:tc>
        <w:tc>
          <w:tcPr>
            <w:tcW w:w="2393" w:type="dxa"/>
          </w:tcPr>
          <w:p w:rsidR="004F1506" w:rsidRDefault="004F1506" w:rsidP="007E401E">
            <w:r w:rsidRPr="00FD3558">
              <w:rPr>
                <w:color w:val="333333"/>
              </w:rPr>
              <w:t>1790</w:t>
            </w:r>
          </w:p>
        </w:tc>
        <w:tc>
          <w:tcPr>
            <w:tcW w:w="2393" w:type="dxa"/>
          </w:tcPr>
          <w:p w:rsidR="004F1506" w:rsidRDefault="004F1506" w:rsidP="007E401E">
            <w:r w:rsidRPr="00FD3558">
              <w:rPr>
                <w:color w:val="333333"/>
              </w:rPr>
              <w:t>290</w:t>
            </w:r>
          </w:p>
        </w:tc>
      </w:tr>
      <w:tr w:rsidR="004F1506" w:rsidTr="00AA77A5">
        <w:tc>
          <w:tcPr>
            <w:tcW w:w="2392" w:type="dxa"/>
            <w:vAlign w:val="bottom"/>
          </w:tcPr>
          <w:p w:rsidR="004F1506" w:rsidRPr="00FD3558" w:rsidRDefault="004F1506" w:rsidP="00B75F03">
            <w:pPr>
              <w:spacing w:line="20" w:lineRule="atLeast"/>
              <w:rPr>
                <w:color w:val="333333"/>
              </w:rPr>
            </w:pPr>
            <w:r w:rsidRPr="00FD3558">
              <w:rPr>
                <w:b/>
                <w:bCs/>
                <w:color w:val="333333"/>
              </w:rPr>
              <w:t>Третий этаж</w:t>
            </w:r>
          </w:p>
        </w:tc>
        <w:tc>
          <w:tcPr>
            <w:tcW w:w="2393" w:type="dxa"/>
          </w:tcPr>
          <w:p w:rsidR="004F1506" w:rsidRDefault="004F1506" w:rsidP="007E401E">
            <w:r w:rsidRPr="00FD3558">
              <w:rPr>
                <w:color w:val="333333"/>
              </w:rPr>
              <w:t>номера (303-314)</w:t>
            </w:r>
          </w:p>
        </w:tc>
        <w:tc>
          <w:tcPr>
            <w:tcW w:w="2393" w:type="dxa"/>
          </w:tcPr>
          <w:p w:rsidR="004F1506" w:rsidRDefault="004F1506" w:rsidP="007E401E">
            <w:r w:rsidRPr="00FD3558">
              <w:rPr>
                <w:color w:val="333333"/>
              </w:rPr>
              <w:t>1990</w:t>
            </w:r>
          </w:p>
        </w:tc>
        <w:tc>
          <w:tcPr>
            <w:tcW w:w="2393" w:type="dxa"/>
          </w:tcPr>
          <w:p w:rsidR="004F1506" w:rsidRDefault="004F1506" w:rsidP="007E401E">
            <w:r w:rsidRPr="00FD3558">
              <w:rPr>
                <w:color w:val="333333"/>
              </w:rPr>
              <w:t>290</w:t>
            </w:r>
          </w:p>
        </w:tc>
      </w:tr>
      <w:tr w:rsidR="004F1506" w:rsidTr="004F1506">
        <w:tc>
          <w:tcPr>
            <w:tcW w:w="2392" w:type="dxa"/>
          </w:tcPr>
          <w:p w:rsidR="004F1506" w:rsidRDefault="004F1506" w:rsidP="007E401E">
            <w:r w:rsidRPr="00FD3558">
              <w:rPr>
                <w:b/>
                <w:bCs/>
                <w:color w:val="333333"/>
              </w:rPr>
              <w:t>Четвёртый этаж</w:t>
            </w:r>
          </w:p>
        </w:tc>
        <w:tc>
          <w:tcPr>
            <w:tcW w:w="2393" w:type="dxa"/>
          </w:tcPr>
          <w:p w:rsidR="004F1506" w:rsidRDefault="004F1506" w:rsidP="007E401E">
            <w:r w:rsidRPr="00FD3558">
              <w:rPr>
                <w:color w:val="333333"/>
              </w:rPr>
              <w:t>номера (403-414)</w:t>
            </w:r>
          </w:p>
        </w:tc>
        <w:tc>
          <w:tcPr>
            <w:tcW w:w="2393" w:type="dxa"/>
          </w:tcPr>
          <w:p w:rsidR="004F1506" w:rsidRDefault="004F1506" w:rsidP="007E401E">
            <w:r w:rsidRPr="00FD3558">
              <w:rPr>
                <w:color w:val="333333"/>
              </w:rPr>
              <w:t>2190</w:t>
            </w:r>
          </w:p>
        </w:tc>
        <w:tc>
          <w:tcPr>
            <w:tcW w:w="2393" w:type="dxa"/>
          </w:tcPr>
          <w:p w:rsidR="004F1506" w:rsidRDefault="004F1506" w:rsidP="007E401E">
            <w:r w:rsidRPr="00FD3558">
              <w:rPr>
                <w:color w:val="333333"/>
              </w:rPr>
              <w:t>290</w:t>
            </w:r>
          </w:p>
        </w:tc>
      </w:tr>
      <w:tr w:rsidR="004F1506" w:rsidTr="004F1506">
        <w:tc>
          <w:tcPr>
            <w:tcW w:w="2392" w:type="dxa"/>
          </w:tcPr>
          <w:p w:rsidR="004F1506" w:rsidRPr="00FD3558" w:rsidRDefault="004F1506" w:rsidP="007E401E">
            <w:pPr>
              <w:rPr>
                <w:b/>
                <w:bCs/>
                <w:color w:val="333333"/>
              </w:rPr>
            </w:pPr>
            <w:r w:rsidRPr="00FD3558">
              <w:rPr>
                <w:b/>
                <w:bCs/>
                <w:color w:val="333333"/>
              </w:rPr>
              <w:t>Номер Полу</w:t>
            </w:r>
            <w:r w:rsidR="00277A2B">
              <w:rPr>
                <w:b/>
                <w:bCs/>
                <w:color w:val="333333"/>
              </w:rPr>
              <w:t xml:space="preserve"> </w:t>
            </w:r>
            <w:r w:rsidRPr="00FD3558">
              <w:rPr>
                <w:b/>
                <w:bCs/>
                <w:color w:val="333333"/>
              </w:rPr>
              <w:t>люкс</w:t>
            </w:r>
          </w:p>
        </w:tc>
        <w:tc>
          <w:tcPr>
            <w:tcW w:w="2393" w:type="dxa"/>
          </w:tcPr>
          <w:p w:rsidR="004F1506" w:rsidRPr="00FD3558" w:rsidRDefault="004F1506" w:rsidP="007E401E">
            <w:pPr>
              <w:rPr>
                <w:color w:val="333333"/>
              </w:rPr>
            </w:pPr>
            <w:r w:rsidRPr="00FD3558">
              <w:rPr>
                <w:color w:val="333333"/>
              </w:rPr>
              <w:t>номера (202,302,402)</w:t>
            </w:r>
          </w:p>
        </w:tc>
        <w:tc>
          <w:tcPr>
            <w:tcW w:w="2393" w:type="dxa"/>
          </w:tcPr>
          <w:p w:rsidR="004F1506" w:rsidRPr="00FD3558" w:rsidRDefault="004F1506" w:rsidP="007E401E">
            <w:pPr>
              <w:rPr>
                <w:color w:val="333333"/>
              </w:rPr>
            </w:pPr>
            <w:r w:rsidRPr="00FD3558">
              <w:rPr>
                <w:color w:val="333333"/>
              </w:rPr>
              <w:t>2590</w:t>
            </w:r>
          </w:p>
        </w:tc>
        <w:tc>
          <w:tcPr>
            <w:tcW w:w="2393" w:type="dxa"/>
          </w:tcPr>
          <w:p w:rsidR="004F1506" w:rsidRPr="00FD3558" w:rsidRDefault="004F1506" w:rsidP="007E401E">
            <w:pPr>
              <w:rPr>
                <w:color w:val="333333"/>
              </w:rPr>
            </w:pPr>
            <w:r w:rsidRPr="00FD3558">
              <w:rPr>
                <w:color w:val="333333"/>
              </w:rPr>
              <w:t>390</w:t>
            </w:r>
          </w:p>
        </w:tc>
      </w:tr>
      <w:tr w:rsidR="004F1506" w:rsidTr="004F1506">
        <w:tc>
          <w:tcPr>
            <w:tcW w:w="2392" w:type="dxa"/>
          </w:tcPr>
          <w:p w:rsidR="004F1506" w:rsidRPr="00FD3558" w:rsidRDefault="004F1506" w:rsidP="007E401E">
            <w:pPr>
              <w:rPr>
                <w:b/>
                <w:bCs/>
                <w:color w:val="333333"/>
              </w:rPr>
            </w:pPr>
            <w:r w:rsidRPr="00FD3558">
              <w:rPr>
                <w:b/>
                <w:bCs/>
                <w:color w:val="333333"/>
              </w:rPr>
              <w:t>Номер Люкс</w:t>
            </w:r>
          </w:p>
        </w:tc>
        <w:tc>
          <w:tcPr>
            <w:tcW w:w="2393" w:type="dxa"/>
          </w:tcPr>
          <w:p w:rsidR="004F1506" w:rsidRPr="00FD3558" w:rsidRDefault="004F1506" w:rsidP="007E401E">
            <w:pPr>
              <w:rPr>
                <w:color w:val="333333"/>
              </w:rPr>
            </w:pPr>
            <w:r w:rsidRPr="00FD3558">
              <w:rPr>
                <w:color w:val="333333"/>
              </w:rPr>
              <w:t>номера (201,301,401)</w:t>
            </w:r>
          </w:p>
        </w:tc>
        <w:tc>
          <w:tcPr>
            <w:tcW w:w="2393" w:type="dxa"/>
          </w:tcPr>
          <w:p w:rsidR="004F1506" w:rsidRPr="00FD3558" w:rsidRDefault="004F1506" w:rsidP="007E401E">
            <w:pPr>
              <w:rPr>
                <w:color w:val="333333"/>
              </w:rPr>
            </w:pPr>
            <w:r w:rsidRPr="00FD3558">
              <w:rPr>
                <w:color w:val="333333"/>
              </w:rPr>
              <w:t>3390</w:t>
            </w:r>
          </w:p>
        </w:tc>
        <w:tc>
          <w:tcPr>
            <w:tcW w:w="2393" w:type="dxa"/>
          </w:tcPr>
          <w:p w:rsidR="004F1506" w:rsidRPr="00FD3558" w:rsidRDefault="004F1506" w:rsidP="007E401E">
            <w:pPr>
              <w:rPr>
                <w:color w:val="333333"/>
              </w:rPr>
            </w:pPr>
            <w:r w:rsidRPr="00FD3558">
              <w:rPr>
                <w:color w:val="333333"/>
              </w:rPr>
              <w:t>490</w:t>
            </w:r>
          </w:p>
        </w:tc>
      </w:tr>
    </w:tbl>
    <w:p w:rsidR="004F1506" w:rsidRPr="00D83CDF" w:rsidRDefault="004F1506" w:rsidP="004F1506">
      <w:pPr>
        <w:rPr>
          <w:color w:val="000000"/>
        </w:rPr>
      </w:pPr>
      <w:r w:rsidRPr="00FD3558">
        <w:rPr>
          <w:rStyle w:val="a8"/>
          <w:color w:val="000000"/>
        </w:rPr>
        <w:t>В гостинице  действует единый расчетный час – 12.00.</w:t>
      </w:r>
      <w:r>
        <w:rPr>
          <w:rStyle w:val="a8"/>
          <w:color w:val="000000"/>
        </w:rPr>
        <w:t xml:space="preserve"> </w:t>
      </w:r>
      <w:r w:rsidRPr="00D83CDF">
        <w:rPr>
          <w:rStyle w:val="a8"/>
          <w:color w:val="000000"/>
        </w:rPr>
        <w:t>Гостиница «</w:t>
      </w:r>
      <w:proofErr w:type="spellStart"/>
      <w:r>
        <w:rPr>
          <w:rStyle w:val="a8"/>
          <w:color w:val="000000"/>
        </w:rPr>
        <w:t>Мартон</w:t>
      </w:r>
      <w:proofErr w:type="spellEnd"/>
      <w:r>
        <w:rPr>
          <w:rStyle w:val="a8"/>
          <w:color w:val="000000"/>
        </w:rPr>
        <w:t xml:space="preserve"> Стачки</w:t>
      </w:r>
      <w:r w:rsidRPr="00D83CDF">
        <w:rPr>
          <w:rStyle w:val="a8"/>
          <w:color w:val="000000"/>
        </w:rPr>
        <w:t xml:space="preserve">» расположена в 15 минутах езды от </w:t>
      </w:r>
      <w:r>
        <w:rPr>
          <w:rStyle w:val="a8"/>
          <w:color w:val="000000"/>
        </w:rPr>
        <w:t>места проведения  конференции</w:t>
      </w:r>
      <w:proofErr w:type="gramStart"/>
      <w:r w:rsidR="00277A2B">
        <w:rPr>
          <w:rStyle w:val="a8"/>
          <w:color w:val="000000"/>
        </w:rPr>
        <w:t>.</w:t>
      </w:r>
      <w:r w:rsidRPr="00D83CDF">
        <w:rPr>
          <w:rStyle w:val="a8"/>
          <w:color w:val="000000"/>
        </w:rPr>
        <w:t>.</w:t>
      </w:r>
      <w:proofErr w:type="gramEnd"/>
    </w:p>
    <w:p w:rsidR="00F06D1E" w:rsidRPr="0018734C" w:rsidRDefault="00F06D1E" w:rsidP="00F06D1E">
      <w:pPr>
        <w:pStyle w:val="a4"/>
        <w:ind w:left="0" w:right="-57"/>
        <w:jc w:val="both"/>
        <w:rPr>
          <w:b/>
        </w:rPr>
      </w:pPr>
    </w:p>
    <w:sectPr w:rsidR="00F06D1E" w:rsidRPr="0018734C" w:rsidSect="00602B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46BA" w:rsidRDefault="00C746BA" w:rsidP="00DC2F42">
      <w:r>
        <w:separator/>
      </w:r>
    </w:p>
  </w:endnote>
  <w:endnote w:type="continuationSeparator" w:id="0">
    <w:p w:rsidR="00C746BA" w:rsidRDefault="00C746BA" w:rsidP="00DC2F4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46BA" w:rsidRDefault="00C746BA" w:rsidP="00DC2F42">
      <w:r>
        <w:separator/>
      </w:r>
    </w:p>
  </w:footnote>
  <w:footnote w:type="continuationSeparator" w:id="0">
    <w:p w:rsidR="00C746BA" w:rsidRDefault="00C746BA" w:rsidP="00DC2F4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8680A"/>
    <w:multiLevelType w:val="multilevel"/>
    <w:tmpl w:val="3808EC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6A02C8"/>
    <w:multiLevelType w:val="hybridMultilevel"/>
    <w:tmpl w:val="307A2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752BD"/>
    <w:multiLevelType w:val="hybridMultilevel"/>
    <w:tmpl w:val="ECCCE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A98637A"/>
    <w:multiLevelType w:val="multilevel"/>
    <w:tmpl w:val="2C88D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976C9E"/>
    <w:multiLevelType w:val="multilevel"/>
    <w:tmpl w:val="635641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4385A00"/>
    <w:multiLevelType w:val="hybridMultilevel"/>
    <w:tmpl w:val="7A800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43328"/>
    <w:multiLevelType w:val="hybridMultilevel"/>
    <w:tmpl w:val="B45CA29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5306225"/>
    <w:multiLevelType w:val="hybridMultilevel"/>
    <w:tmpl w:val="193A4D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594457"/>
    <w:multiLevelType w:val="multilevel"/>
    <w:tmpl w:val="E74C0E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C62272"/>
    <w:multiLevelType w:val="multilevel"/>
    <w:tmpl w:val="6C1E3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3C9675A"/>
    <w:multiLevelType w:val="multilevel"/>
    <w:tmpl w:val="70CA7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7AE1E03"/>
    <w:multiLevelType w:val="hybridMultilevel"/>
    <w:tmpl w:val="D9BA4A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8F358D2"/>
    <w:multiLevelType w:val="hybridMultilevel"/>
    <w:tmpl w:val="EE48F8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6"/>
  </w:num>
  <w:num w:numId="4">
    <w:abstractNumId w:val="1"/>
  </w:num>
  <w:num w:numId="5">
    <w:abstractNumId w:val="5"/>
  </w:num>
  <w:num w:numId="6">
    <w:abstractNumId w:val="11"/>
  </w:num>
  <w:num w:numId="7">
    <w:abstractNumId w:val="8"/>
  </w:num>
  <w:num w:numId="8">
    <w:abstractNumId w:val="3"/>
  </w:num>
  <w:num w:numId="9">
    <w:abstractNumId w:val="0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4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6D1E"/>
    <w:rsid w:val="00014304"/>
    <w:rsid w:val="00046170"/>
    <w:rsid w:val="00060CA9"/>
    <w:rsid w:val="000612E4"/>
    <w:rsid w:val="000632AB"/>
    <w:rsid w:val="00095B17"/>
    <w:rsid w:val="00097741"/>
    <w:rsid w:val="0012233D"/>
    <w:rsid w:val="001A652C"/>
    <w:rsid w:val="001B2626"/>
    <w:rsid w:val="001C0464"/>
    <w:rsid w:val="00217851"/>
    <w:rsid w:val="00230808"/>
    <w:rsid w:val="0027245B"/>
    <w:rsid w:val="00277A2B"/>
    <w:rsid w:val="002A7F86"/>
    <w:rsid w:val="002B6DB3"/>
    <w:rsid w:val="002D645E"/>
    <w:rsid w:val="002D7F9B"/>
    <w:rsid w:val="00305481"/>
    <w:rsid w:val="00314DC5"/>
    <w:rsid w:val="003A461D"/>
    <w:rsid w:val="003C390F"/>
    <w:rsid w:val="004233D5"/>
    <w:rsid w:val="00497231"/>
    <w:rsid w:val="004C01F5"/>
    <w:rsid w:val="004E5F6F"/>
    <w:rsid w:val="004F1506"/>
    <w:rsid w:val="00571789"/>
    <w:rsid w:val="00590305"/>
    <w:rsid w:val="005C4DC7"/>
    <w:rsid w:val="005D00DE"/>
    <w:rsid w:val="00602BB5"/>
    <w:rsid w:val="006209BE"/>
    <w:rsid w:val="00642248"/>
    <w:rsid w:val="006744AF"/>
    <w:rsid w:val="00680BC6"/>
    <w:rsid w:val="006D21D5"/>
    <w:rsid w:val="00754282"/>
    <w:rsid w:val="00763B13"/>
    <w:rsid w:val="00773EC8"/>
    <w:rsid w:val="007A7E08"/>
    <w:rsid w:val="007B08B8"/>
    <w:rsid w:val="007B408F"/>
    <w:rsid w:val="007E401E"/>
    <w:rsid w:val="008029AE"/>
    <w:rsid w:val="00863E53"/>
    <w:rsid w:val="00865DDE"/>
    <w:rsid w:val="008A3253"/>
    <w:rsid w:val="008E0223"/>
    <w:rsid w:val="00940C1D"/>
    <w:rsid w:val="00980D1C"/>
    <w:rsid w:val="00997BCC"/>
    <w:rsid w:val="009B090C"/>
    <w:rsid w:val="009B360B"/>
    <w:rsid w:val="009F22E5"/>
    <w:rsid w:val="00A831E9"/>
    <w:rsid w:val="00B01676"/>
    <w:rsid w:val="00B93C18"/>
    <w:rsid w:val="00BB10D9"/>
    <w:rsid w:val="00BB588C"/>
    <w:rsid w:val="00BD2DCB"/>
    <w:rsid w:val="00C37A6C"/>
    <w:rsid w:val="00C746BA"/>
    <w:rsid w:val="00C8522A"/>
    <w:rsid w:val="00CC37FA"/>
    <w:rsid w:val="00D44F8B"/>
    <w:rsid w:val="00D71AF6"/>
    <w:rsid w:val="00D83CDF"/>
    <w:rsid w:val="00DB29FC"/>
    <w:rsid w:val="00DC2F42"/>
    <w:rsid w:val="00DE4A10"/>
    <w:rsid w:val="00E25FDF"/>
    <w:rsid w:val="00E333E7"/>
    <w:rsid w:val="00E60D0C"/>
    <w:rsid w:val="00E724A4"/>
    <w:rsid w:val="00EC3930"/>
    <w:rsid w:val="00EE77B3"/>
    <w:rsid w:val="00EF3530"/>
    <w:rsid w:val="00F05E14"/>
    <w:rsid w:val="00F06D1E"/>
    <w:rsid w:val="00F15563"/>
    <w:rsid w:val="00F22A70"/>
    <w:rsid w:val="00F36B72"/>
    <w:rsid w:val="00F44F51"/>
    <w:rsid w:val="00F53345"/>
    <w:rsid w:val="00F55DB2"/>
    <w:rsid w:val="00F55EFD"/>
    <w:rsid w:val="00F62F6E"/>
    <w:rsid w:val="00F71BE9"/>
    <w:rsid w:val="00FD3558"/>
    <w:rsid w:val="00FF6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9" w:qFormat="1"/>
    <w:lsdException w:name="heading 3" w:locked="1" w:uiPriority="0" w:qFormat="1"/>
    <w:lsdException w:name="heading 4" w:locked="1" w:uiPriority="9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Hyperlink" w:uiPriority="0"/>
    <w:lsdException w:name="Strong" w:semiHidden="0" w:uiPriority="22" w:unhideWhenUsed="0" w:qFormat="1"/>
    <w:lsdException w:name="Emphasis" w:locked="1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6D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link w:val="10"/>
    <w:uiPriority w:val="99"/>
    <w:qFormat/>
    <w:rsid w:val="0064224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locked/>
    <w:rsid w:val="007B08B8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4">
    <w:name w:val="heading 4"/>
    <w:basedOn w:val="a"/>
    <w:link w:val="40"/>
    <w:uiPriority w:val="9"/>
    <w:qFormat/>
    <w:locked/>
    <w:rsid w:val="00FD3558"/>
    <w:pPr>
      <w:spacing w:before="100" w:beforeAutospacing="1" w:after="100" w:afterAutospacing="1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642248"/>
    <w:rPr>
      <w:rFonts w:ascii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642248"/>
    <w:rPr>
      <w:b/>
      <w:bCs/>
    </w:rPr>
  </w:style>
  <w:style w:type="paragraph" w:styleId="a4">
    <w:name w:val="List Paragraph"/>
    <w:basedOn w:val="a"/>
    <w:uiPriority w:val="34"/>
    <w:qFormat/>
    <w:rsid w:val="00642248"/>
    <w:pPr>
      <w:ind w:left="720"/>
    </w:pPr>
  </w:style>
  <w:style w:type="character" w:styleId="a5">
    <w:name w:val="Hyperlink"/>
    <w:basedOn w:val="a0"/>
    <w:unhideWhenUsed/>
    <w:rsid w:val="00F06D1E"/>
    <w:rPr>
      <w:color w:val="0000FF"/>
      <w:u w:val="single"/>
    </w:rPr>
  </w:style>
  <w:style w:type="paragraph" w:styleId="a6">
    <w:name w:val="Normal (Web)"/>
    <w:basedOn w:val="a"/>
    <w:unhideWhenUsed/>
    <w:rsid w:val="00F06D1E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F06D1E"/>
  </w:style>
  <w:style w:type="table" w:styleId="a7">
    <w:name w:val="Table Grid"/>
    <w:basedOn w:val="a1"/>
    <w:uiPriority w:val="59"/>
    <w:rsid w:val="006744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Emphasis"/>
    <w:basedOn w:val="a0"/>
    <w:uiPriority w:val="20"/>
    <w:qFormat/>
    <w:locked/>
    <w:rsid w:val="00D83CDF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7B08B8"/>
    <w:rPr>
      <w:rFonts w:ascii="Times New Roman" w:hAnsi="Times New Roman" w:cs="Times New Roman"/>
      <w:b/>
      <w:bCs/>
      <w:sz w:val="36"/>
      <w:szCs w:val="36"/>
    </w:rPr>
  </w:style>
  <w:style w:type="character" w:customStyle="1" w:styleId="number">
    <w:name w:val="number"/>
    <w:basedOn w:val="a0"/>
    <w:rsid w:val="007B08B8"/>
  </w:style>
  <w:style w:type="character" w:customStyle="1" w:styleId="hotel">
    <w:name w:val="hotel"/>
    <w:basedOn w:val="a0"/>
    <w:rsid w:val="007B08B8"/>
  </w:style>
  <w:style w:type="paragraph" w:styleId="a9">
    <w:name w:val="header"/>
    <w:basedOn w:val="a"/>
    <w:link w:val="aa"/>
    <w:uiPriority w:val="99"/>
    <w:semiHidden/>
    <w:unhideWhenUsed/>
    <w:rsid w:val="00DC2F4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C2F42"/>
    <w:rPr>
      <w:rFonts w:ascii="Times New Roman" w:hAnsi="Times New Roman" w:cs="Times New Roman"/>
      <w:sz w:val="24"/>
      <w:szCs w:val="24"/>
    </w:rPr>
  </w:style>
  <w:style w:type="paragraph" w:styleId="ab">
    <w:name w:val="footer"/>
    <w:basedOn w:val="a"/>
    <w:link w:val="ac"/>
    <w:uiPriority w:val="99"/>
    <w:semiHidden/>
    <w:unhideWhenUsed/>
    <w:rsid w:val="00DC2F4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C2F42"/>
    <w:rPr>
      <w:rFonts w:ascii="Times New Roman" w:hAnsi="Times New Roman" w:cs="Times New Roman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FD3558"/>
    <w:rPr>
      <w:rFonts w:ascii="Times New Roman" w:hAnsi="Times New Roman" w:cs="Times New Roman"/>
      <w:b/>
      <w:bCs/>
      <w:sz w:val="24"/>
      <w:szCs w:val="24"/>
    </w:rPr>
  </w:style>
  <w:style w:type="character" w:styleId="ad">
    <w:name w:val="FollowedHyperlink"/>
    <w:basedOn w:val="a0"/>
    <w:uiPriority w:val="99"/>
    <w:semiHidden/>
    <w:unhideWhenUsed/>
    <w:rsid w:val="00277A2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15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6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ub.sfedu.ru/register/" TargetMode="External"/><Relationship Id="rId13" Type="http://schemas.openxmlformats.org/officeDocument/2006/relationships/hyperlink" Target="http://www.zapadhotel.ru/bronir?room-type=4069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post@zapadhotel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zapadhotel.ru/bronir?room-type=4074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osmirnova@sfedu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zapadhotel.ru/bronir?room-type=4071" TargetMode="External"/><Relationship Id="rId10" Type="http://schemas.openxmlformats.org/officeDocument/2006/relationships/hyperlink" Target="mailto:osmirnova@sfedu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osmirnova@sfedu.ru" TargetMode="External"/><Relationship Id="rId14" Type="http://schemas.openxmlformats.org/officeDocument/2006/relationships/hyperlink" Target="http://www.zapadhotel.ru/bronir?room-type=407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D48215D-70DB-446A-BC66-27489A4B2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4364</TotalTime>
  <Pages>1</Pages>
  <Words>1311</Words>
  <Characters>7476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smirnova</dc:creator>
  <cp:lastModifiedBy>smirnova</cp:lastModifiedBy>
  <cp:revision>3</cp:revision>
  <cp:lastPrinted>2016-08-26T07:21:00Z</cp:lastPrinted>
  <dcterms:created xsi:type="dcterms:W3CDTF">2016-06-20T11:41:00Z</dcterms:created>
  <dcterms:modified xsi:type="dcterms:W3CDTF">2016-08-26T08:15:00Z</dcterms:modified>
</cp:coreProperties>
</file>